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E1" w:rsidRPr="004C1956" w:rsidRDefault="00C231E1" w:rsidP="00C231E1">
      <w:pPr>
        <w:ind w:left="1416"/>
      </w:pPr>
      <w:r w:rsidRPr="004C1956">
        <w:rPr>
          <w:noProof/>
        </w:rPr>
        <w:drawing>
          <wp:anchor distT="0" distB="0" distL="114300" distR="114300" simplePos="0" relativeHeight="251661312" behindDoc="1" locked="0" layoutInCell="1" allowOverlap="1" wp14:anchorId="01B2EDDB" wp14:editId="485B8C93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956">
        <w:t>ПЪРВО НАЧАЛНО УЧИЛИЩЕ „ХРИСТО СМИРНЕНСКИ”</w:t>
      </w:r>
    </w:p>
    <w:p w:rsidR="00C231E1" w:rsidRPr="004C1956" w:rsidRDefault="00C231E1" w:rsidP="00C231E1">
      <w:pPr>
        <w:ind w:left="1416"/>
      </w:pPr>
      <w:r w:rsidRPr="004C1956">
        <w:t>обл. Търговище, общ. Омуртаг, гр. Омуртаг</w:t>
      </w:r>
    </w:p>
    <w:p w:rsidR="00C231E1" w:rsidRDefault="00C231E1" w:rsidP="00C231E1">
      <w:pPr>
        <w:ind w:left="1416"/>
      </w:pPr>
      <w:r w:rsidRPr="004C1956">
        <w:t xml:space="preserve">Ул. „28 януари” № 2, e-mail: </w:t>
      </w:r>
      <w:r>
        <w:rPr>
          <w:lang w:val="en-US"/>
        </w:rPr>
        <w:t>info-</w:t>
      </w:r>
      <w:r w:rsidRPr="004C1956">
        <w:t>2520001</w:t>
      </w:r>
      <w:r w:rsidRPr="004C1956">
        <w:rPr>
          <w:lang w:val="en-US"/>
        </w:rPr>
        <w:t>@edu.mon.bg</w:t>
      </w:r>
    </w:p>
    <w:p w:rsidR="00C231E1" w:rsidRDefault="00C231E1" w:rsidP="00C231E1">
      <w:pPr>
        <w:ind w:left="1416"/>
        <w:rPr>
          <w:rFonts w:eastAsiaTheme="majorEastAsia"/>
        </w:rPr>
      </w:pPr>
    </w:p>
    <w:p w:rsidR="00C231E1" w:rsidRDefault="00C231E1" w:rsidP="00C231E1">
      <w:pPr>
        <w:spacing w:after="0"/>
      </w:pPr>
    </w:p>
    <w:p w:rsidR="00C231E1" w:rsidRDefault="00C231E1" w:rsidP="00C231E1">
      <w:pPr>
        <w:spacing w:after="0"/>
      </w:pPr>
    </w:p>
    <w:p w:rsidR="00C231E1" w:rsidRDefault="00C231E1" w:rsidP="00C231E1">
      <w:pPr>
        <w:spacing w:after="0"/>
      </w:pPr>
    </w:p>
    <w:p w:rsidR="00C231E1" w:rsidRDefault="00C231E1" w:rsidP="00C231E1">
      <w:pPr>
        <w:spacing w:after="0"/>
      </w:pPr>
    </w:p>
    <w:p w:rsidR="00C231E1" w:rsidRDefault="00C231E1" w:rsidP="00C231E1">
      <w:pPr>
        <w:spacing w:after="0"/>
      </w:pPr>
      <w:r>
        <w:t>Утвърждавам:………………..</w:t>
      </w:r>
    </w:p>
    <w:p w:rsidR="00C231E1" w:rsidRPr="00994FD3" w:rsidRDefault="00C231E1" w:rsidP="00DE22E7">
      <w:pPr>
        <w:spacing w:after="0"/>
      </w:pPr>
      <w:r w:rsidRPr="00994FD3">
        <w:t>Стелиян Борисов</w:t>
      </w:r>
      <w:r w:rsidRPr="00994FD3">
        <w:tab/>
      </w:r>
      <w:r w:rsidRPr="00994FD3">
        <w:tab/>
      </w:r>
      <w:r w:rsidRPr="00994FD3">
        <w:tab/>
      </w:r>
      <w:r w:rsidRPr="00994FD3">
        <w:tab/>
      </w:r>
    </w:p>
    <w:p w:rsidR="00DE22E7" w:rsidRDefault="00C231E1" w:rsidP="00DE22E7">
      <w:pPr>
        <w:spacing w:after="0"/>
      </w:pPr>
      <w:r w:rsidRPr="00994FD3">
        <w:t>Директор на I НУ гр. Омуртаг</w:t>
      </w:r>
    </w:p>
    <w:p w:rsidR="00916B87" w:rsidRPr="003A317B" w:rsidRDefault="003A317B" w:rsidP="00DE22E7">
      <w:pPr>
        <w:spacing w:after="0"/>
      </w:pPr>
      <w:r w:rsidRPr="003A317B">
        <w:t xml:space="preserve">Заповед № </w:t>
      </w:r>
      <w:r w:rsidR="00DE22E7">
        <w:t>952</w:t>
      </w:r>
      <w:r w:rsidRPr="003A317B">
        <w:t>-4</w:t>
      </w:r>
      <w:r w:rsidR="00DE22E7">
        <w:t>48</w:t>
      </w:r>
      <w:r w:rsidRPr="003A317B">
        <w:t xml:space="preserve"> / </w:t>
      </w:r>
      <w:r w:rsidR="00DE22E7">
        <w:t>09</w:t>
      </w:r>
      <w:r w:rsidRPr="003A317B">
        <w:t>.09.202</w:t>
      </w:r>
      <w:r w:rsidR="00DE22E7">
        <w:t>5</w:t>
      </w:r>
      <w:bookmarkStart w:id="0" w:name="_GoBack"/>
      <w:bookmarkEnd w:id="0"/>
      <w:r w:rsidRPr="003A317B">
        <w:t xml:space="preserve"> г.</w:t>
      </w:r>
    </w:p>
    <w:p w:rsidR="00916B87" w:rsidRDefault="00496C12">
      <w:pPr>
        <w:spacing w:after="79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16B87" w:rsidRDefault="00916B87">
      <w:pPr>
        <w:spacing w:after="96" w:line="259" w:lineRule="auto"/>
        <w:ind w:left="0" w:firstLine="0"/>
        <w:jc w:val="left"/>
      </w:pPr>
    </w:p>
    <w:p w:rsidR="00916B87" w:rsidRDefault="00496C12">
      <w:pPr>
        <w:spacing w:after="388" w:line="259" w:lineRule="auto"/>
        <w:ind w:left="0" w:firstLine="0"/>
        <w:jc w:val="left"/>
      </w:pPr>
      <w:r>
        <w:t xml:space="preserve"> </w:t>
      </w:r>
    </w:p>
    <w:p w:rsidR="00916B87" w:rsidRDefault="00496C12">
      <w:pPr>
        <w:spacing w:after="80" w:line="259" w:lineRule="auto"/>
        <w:ind w:left="0" w:right="9" w:firstLine="0"/>
        <w:jc w:val="center"/>
      </w:pPr>
      <w:r>
        <w:rPr>
          <w:b/>
          <w:sz w:val="53"/>
        </w:rPr>
        <w:t xml:space="preserve"> </w:t>
      </w:r>
    </w:p>
    <w:p w:rsidR="00916B87" w:rsidRDefault="00496C12">
      <w:pPr>
        <w:spacing w:after="86" w:line="259" w:lineRule="auto"/>
        <w:ind w:right="140"/>
        <w:jc w:val="center"/>
      </w:pPr>
      <w:r>
        <w:rPr>
          <w:b/>
          <w:sz w:val="53"/>
        </w:rPr>
        <w:t xml:space="preserve">ПЛАН </w:t>
      </w:r>
    </w:p>
    <w:p w:rsidR="00916B87" w:rsidRDefault="00496C12">
      <w:pPr>
        <w:spacing w:after="0" w:line="259" w:lineRule="auto"/>
        <w:ind w:right="145"/>
        <w:jc w:val="center"/>
      </w:pPr>
      <w:r>
        <w:rPr>
          <w:b/>
          <w:sz w:val="54"/>
        </w:rPr>
        <w:t>ЗА</w:t>
      </w:r>
      <w:r>
        <w:rPr>
          <w:b/>
          <w:sz w:val="53"/>
        </w:rPr>
        <w:t xml:space="preserve"> СИГУРНОСТ И МЕРКИ ЗА </w:t>
      </w:r>
    </w:p>
    <w:p w:rsidR="00916B87" w:rsidRDefault="00496C12">
      <w:pPr>
        <w:spacing w:after="469" w:line="259" w:lineRule="auto"/>
        <w:jc w:val="center"/>
      </w:pPr>
      <w:r>
        <w:rPr>
          <w:b/>
          <w:sz w:val="53"/>
        </w:rPr>
        <w:t xml:space="preserve">ПРОТИВОДЕЙСТВИЕ НА ТЕРОРИЗМА </w:t>
      </w:r>
    </w:p>
    <w:p w:rsidR="00916B87" w:rsidRDefault="00496C12">
      <w:pPr>
        <w:spacing w:after="470" w:line="259" w:lineRule="auto"/>
        <w:ind w:left="0" w:right="139" w:firstLine="0"/>
        <w:jc w:val="center"/>
      </w:pPr>
      <w:r>
        <w:rPr>
          <w:b/>
          <w:sz w:val="54"/>
        </w:rPr>
        <w:t>202</w:t>
      </w:r>
      <w:r w:rsidR="00DE22E7">
        <w:rPr>
          <w:b/>
          <w:sz w:val="54"/>
        </w:rPr>
        <w:t>5/2026</w:t>
      </w:r>
    </w:p>
    <w:p w:rsidR="00916B87" w:rsidRDefault="00496C12">
      <w:pPr>
        <w:spacing w:after="282" w:line="259" w:lineRule="auto"/>
        <w:ind w:left="0" w:right="9" w:firstLine="0"/>
        <w:jc w:val="center"/>
      </w:pPr>
      <w:r>
        <w:rPr>
          <w:b/>
          <w:sz w:val="53"/>
        </w:rPr>
        <w:t xml:space="preserve"> </w:t>
      </w:r>
    </w:p>
    <w:p w:rsidR="00C231E1" w:rsidRDefault="00C231E1" w:rsidP="00C231E1">
      <w:pPr>
        <w:spacing w:after="0" w:line="276" w:lineRule="auto"/>
        <w:ind w:right="1591" w:firstLine="0"/>
        <w:rPr>
          <w:szCs w:val="20"/>
        </w:rPr>
      </w:pPr>
    </w:p>
    <w:p w:rsidR="00916B87" w:rsidRDefault="00916B87">
      <w:pPr>
        <w:spacing w:after="64" w:line="259" w:lineRule="auto"/>
        <w:ind w:left="1438" w:firstLine="0"/>
        <w:jc w:val="left"/>
      </w:pPr>
    </w:p>
    <w:p w:rsidR="003A317B" w:rsidRDefault="003A317B">
      <w:pPr>
        <w:spacing w:after="64" w:line="259" w:lineRule="auto"/>
        <w:ind w:left="1438" w:firstLine="0"/>
        <w:jc w:val="left"/>
      </w:pPr>
    </w:p>
    <w:p w:rsidR="00916B87" w:rsidRDefault="00496C12">
      <w:pPr>
        <w:spacing w:after="111" w:line="259" w:lineRule="auto"/>
        <w:ind w:left="1438" w:firstLine="0"/>
        <w:jc w:val="left"/>
        <w:rPr>
          <w:b/>
        </w:rPr>
      </w:pPr>
      <w:r>
        <w:rPr>
          <w:b/>
        </w:rPr>
        <w:t xml:space="preserve"> </w:t>
      </w:r>
    </w:p>
    <w:p w:rsidR="00C231E1" w:rsidRDefault="00C231E1">
      <w:pPr>
        <w:spacing w:after="111" w:line="259" w:lineRule="auto"/>
        <w:ind w:left="1438" w:firstLine="0"/>
        <w:jc w:val="left"/>
        <w:rPr>
          <w:b/>
        </w:rPr>
      </w:pPr>
    </w:p>
    <w:p w:rsidR="00C231E1" w:rsidRDefault="00C231E1">
      <w:pPr>
        <w:spacing w:after="111" w:line="259" w:lineRule="auto"/>
        <w:ind w:left="1438" w:firstLine="0"/>
        <w:jc w:val="left"/>
        <w:rPr>
          <w:b/>
        </w:rPr>
      </w:pPr>
    </w:p>
    <w:p w:rsidR="00C231E1" w:rsidRDefault="00C231E1">
      <w:pPr>
        <w:spacing w:after="111" w:line="259" w:lineRule="auto"/>
        <w:ind w:left="1438" w:firstLine="0"/>
        <w:jc w:val="left"/>
      </w:pPr>
    </w:p>
    <w:p w:rsidR="00916B87" w:rsidRDefault="00496C12" w:rsidP="00C231E1">
      <w:pPr>
        <w:pStyle w:val="2"/>
        <w:spacing w:after="100" w:afterAutospacing="1"/>
        <w:ind w:left="293"/>
      </w:pPr>
      <w:r>
        <w:lastRenderedPageBreak/>
        <w:t xml:space="preserve">I. ОБЩИ ПОЛОЖЕНИЯ </w:t>
      </w:r>
    </w:p>
    <w:p w:rsidR="00C231E1" w:rsidRDefault="00496C12" w:rsidP="00C231E1">
      <w:pPr>
        <w:spacing w:after="97"/>
        <w:ind w:right="57" w:firstLine="273"/>
      </w:pPr>
      <w:r>
        <w:t xml:space="preserve">Настоящият план за противодействие на тероризма се отнася за </w:t>
      </w:r>
      <w:r w:rsidR="00C231E1">
        <w:t>Първо начално училище „Христо Смирненски“ град Омуртаг</w:t>
      </w:r>
    </w:p>
    <w:p w:rsidR="00916B87" w:rsidRDefault="00C231E1" w:rsidP="00C231E1">
      <w:pPr>
        <w:pStyle w:val="a3"/>
        <w:numPr>
          <w:ilvl w:val="0"/>
          <w:numId w:val="15"/>
        </w:numPr>
        <w:spacing w:after="97"/>
        <w:ind w:right="57"/>
      </w:pPr>
      <w:r w:rsidRPr="00C231E1">
        <w:rPr>
          <w:b/>
        </w:rPr>
        <w:t>Основание за разработване. :</w:t>
      </w:r>
    </w:p>
    <w:p w:rsidR="00916B87" w:rsidRDefault="00496C12" w:rsidP="00C231E1">
      <w:pPr>
        <w:spacing w:after="101"/>
        <w:ind w:left="643" w:right="57" w:firstLine="698"/>
      </w:pPr>
      <w:r>
        <w:t>Настоящият план за противодействие на тероризма се разработва на основание чл.</w:t>
      </w:r>
      <w:r w:rsidR="00C231E1">
        <w:t xml:space="preserve"> </w:t>
      </w:r>
      <w:r>
        <w:t xml:space="preserve">З от Наредба № 8121з-1225 от 27 септември 2017 г. и в изпълнение на чл. 23 от Закона за противодействие на тероризма. </w:t>
      </w:r>
    </w:p>
    <w:p w:rsidR="00916B87" w:rsidRDefault="00496C12" w:rsidP="00C231E1">
      <w:pPr>
        <w:pStyle w:val="a3"/>
        <w:numPr>
          <w:ilvl w:val="0"/>
          <w:numId w:val="15"/>
        </w:numPr>
        <w:spacing w:after="108" w:line="265" w:lineRule="auto"/>
        <w:jc w:val="left"/>
      </w:pPr>
      <w:r w:rsidRPr="00C231E1">
        <w:rPr>
          <w:b/>
        </w:rPr>
        <w:t xml:space="preserve">Цел на плана. </w:t>
      </w:r>
    </w:p>
    <w:p w:rsidR="00916B87" w:rsidRDefault="00496C12" w:rsidP="00C231E1">
      <w:pPr>
        <w:spacing w:after="97"/>
        <w:ind w:left="643" w:right="57" w:firstLine="698"/>
      </w:pPr>
      <w:r>
        <w:t xml:space="preserve">Планът за противодействие на тероризма в </w:t>
      </w:r>
      <w:r w:rsidR="00C231E1">
        <w:t xml:space="preserve">Първо начално училище „Христо Смирненски“ град Омуртаг </w:t>
      </w:r>
      <w:r>
        <w:t xml:space="preserve">има за цел да посочи предприетите мерки за противодействие на тероризма,  както и да създаде организация за оптимално изпълнение на задачите при овладяването на кризата, своевременно и непрекъснато ръководство и управление на персонала при кризисна ситуация и опазване живота и здравето на служителите и временно пребиваващи външни лица на територията  на училището. </w:t>
      </w:r>
    </w:p>
    <w:p w:rsidR="00916B87" w:rsidRDefault="00496C12" w:rsidP="00C231E1">
      <w:pPr>
        <w:spacing w:after="77" w:line="265" w:lineRule="auto"/>
        <w:ind w:firstLine="273"/>
        <w:jc w:val="left"/>
      </w:pPr>
      <w:r>
        <w:rPr>
          <w:b/>
        </w:rPr>
        <w:t xml:space="preserve">II. СЪЩНОСТ И СПЕЦИФИКИ НА ТЕРОРИЗМА </w:t>
      </w:r>
    </w:p>
    <w:p w:rsidR="00916B87" w:rsidRDefault="00496C12" w:rsidP="00C231E1">
      <w:pPr>
        <w:pStyle w:val="1"/>
        <w:numPr>
          <w:ilvl w:val="0"/>
          <w:numId w:val="16"/>
        </w:numPr>
        <w:spacing w:after="59"/>
      </w:pPr>
      <w:r>
        <w:t xml:space="preserve">Същност </w:t>
      </w:r>
    </w:p>
    <w:p w:rsidR="00916B87" w:rsidRDefault="00496C12" w:rsidP="00C231E1">
      <w:pPr>
        <w:spacing w:after="0" w:line="259" w:lineRule="auto"/>
        <w:ind w:left="708" w:firstLine="689"/>
      </w:pPr>
      <w:r>
        <w:t xml:space="preserve">Тероризмът е обществено явление, което си служи със заплаха посредством насилие или заплаха за насилие, за да постигне политическа промяна и /или значително негативно въздействие върху важни за държавата и обществото материални ценности. </w:t>
      </w:r>
    </w:p>
    <w:p w:rsidR="00916B87" w:rsidRDefault="00496C12" w:rsidP="00C231E1">
      <w:pPr>
        <w:ind w:left="708" w:right="57" w:firstLine="698"/>
      </w:pPr>
      <w:r>
        <w:t xml:space="preserve">Тероризмът  се осъществява чрез насилствени действия - убийства, бомбени експлозии, вземане на заложници, шантаж. Тези престъпления заедно или поотделно се използват, за да се създаде обща атмосфера на безпокойство и несигурност в обществото с цел силово налагане и утвърждаване на идеи или промяна на политическия или конституционно установен ред. </w:t>
      </w:r>
    </w:p>
    <w:p w:rsidR="00916B87" w:rsidRDefault="00496C12">
      <w:pPr>
        <w:spacing w:after="52" w:line="259" w:lineRule="auto"/>
        <w:ind w:left="1438" w:firstLine="0"/>
        <w:jc w:val="left"/>
      </w:pPr>
      <w:r>
        <w:t xml:space="preserve"> </w:t>
      </w:r>
    </w:p>
    <w:p w:rsidR="00916B87" w:rsidRDefault="00496C12" w:rsidP="00C231E1">
      <w:pPr>
        <w:pStyle w:val="a3"/>
        <w:numPr>
          <w:ilvl w:val="0"/>
          <w:numId w:val="16"/>
        </w:numPr>
        <w:spacing w:after="13" w:line="265" w:lineRule="auto"/>
        <w:jc w:val="left"/>
      </w:pPr>
      <w:r w:rsidRPr="00C231E1">
        <w:rPr>
          <w:b/>
        </w:rPr>
        <w:t xml:space="preserve">Тероризъм има винаги когато: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rPr>
          <w:sz w:val="22"/>
        </w:rPr>
        <w:t xml:space="preserve">Мотивите за извършване на престъпното деяние и целите на същото са политически и религиозни;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rPr>
          <w:sz w:val="22"/>
        </w:rPr>
        <w:t xml:space="preserve">Извършителите са склонни към насилие или със същата важност към заплаха за насилие;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rPr>
          <w:sz w:val="22"/>
        </w:rPr>
        <w:t xml:space="preserve">Дейността е замислена да намери далечни психологични отражения, надхвърлящи непосредствената цел или непосредствените жертви;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t xml:space="preserve">Последствията от дейността са с голямо негативно икономическо въздействие;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t xml:space="preserve">Дейността се извършва от група, която не се идентифицира с конкретна държава; </w:t>
      </w:r>
    </w:p>
    <w:p w:rsidR="00916B87" w:rsidRDefault="00496C12" w:rsidP="00C231E1">
      <w:pPr>
        <w:numPr>
          <w:ilvl w:val="0"/>
          <w:numId w:val="17"/>
        </w:numPr>
        <w:spacing w:after="0" w:line="240" w:lineRule="auto"/>
        <w:ind w:right="57" w:hanging="360"/>
      </w:pPr>
      <w:r>
        <w:t xml:space="preserve">Терористичните действия са предварително обмислени и детайлно планирани, като носят белезите на операцията, която отразява конкретните цели и мотиви на изпълнителите, отговаря на възможностите им и е предназначена за определена публика. тактическите прийоми за осъществяване на терористична дейност са в съответствие с поставените цели. </w:t>
      </w:r>
    </w:p>
    <w:p w:rsidR="00916B87" w:rsidRDefault="00496C12" w:rsidP="00C231E1">
      <w:pPr>
        <w:pStyle w:val="a3"/>
        <w:numPr>
          <w:ilvl w:val="0"/>
          <w:numId w:val="16"/>
        </w:numPr>
        <w:spacing w:after="126" w:line="259" w:lineRule="auto"/>
        <w:ind w:right="66"/>
      </w:pPr>
      <w:r w:rsidRPr="00C231E1">
        <w:rPr>
          <w:b/>
        </w:rPr>
        <w:lastRenderedPageBreak/>
        <w:t xml:space="preserve">Вероятни терористични тактики, които могат да бъдат използвани </w:t>
      </w:r>
    </w:p>
    <w:p w:rsidR="00916B87" w:rsidRDefault="00496C12">
      <w:pPr>
        <w:spacing w:after="172" w:line="265" w:lineRule="auto"/>
        <w:ind w:left="29"/>
        <w:jc w:val="left"/>
      </w:pPr>
      <w:r>
        <w:rPr>
          <w:b/>
        </w:rPr>
        <w:t xml:space="preserve">от терористична група при извършване на терористичен акт: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Задействане на взривно устройство;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Задействане на взривно вещество или вещество с потенциал за масово поразяване поставено в колетни и пощенски пратки;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Използване на огнестрелно или хладно оръжие с цел убийство и или нараняване на голям брой хора;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Отвличане на важни личности или транспортни средства;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Палеж на обект;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Взривяване на самоделна взривно устройство в обект;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Атака и превземане на обект;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Вземане на заложници;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Използване на специални оръжия (химическо или биологическо) </w:t>
      </w:r>
    </w:p>
    <w:p w:rsidR="00916B87" w:rsidRDefault="00496C12" w:rsidP="00C231E1">
      <w:pPr>
        <w:numPr>
          <w:ilvl w:val="0"/>
          <w:numId w:val="1"/>
        </w:numPr>
        <w:spacing w:after="0" w:line="240" w:lineRule="auto"/>
        <w:ind w:left="1428" w:right="57" w:hanging="360"/>
      </w:pPr>
      <w:r>
        <w:t xml:space="preserve">Замърсяване на околната среда в или около обекта; </w:t>
      </w:r>
    </w:p>
    <w:p w:rsidR="00916B87" w:rsidRDefault="00496C12" w:rsidP="00C231E1">
      <w:pPr>
        <w:spacing w:after="0" w:line="240" w:lineRule="auto"/>
        <w:ind w:left="718" w:right="57"/>
      </w:pPr>
      <w:r>
        <w:t xml:space="preserve">            Като уязвими места могат да бъдат определени вход/изходите на обекта, стаите на първия етаж, помещението използвано за котелно и съхраняване на горивото. </w:t>
      </w:r>
    </w:p>
    <w:p w:rsidR="00916B87" w:rsidRDefault="00496C12">
      <w:pPr>
        <w:spacing w:after="122" w:line="259" w:lineRule="auto"/>
        <w:ind w:left="19" w:firstLine="0"/>
        <w:jc w:val="left"/>
      </w:pPr>
      <w:r>
        <w:t xml:space="preserve"> </w:t>
      </w:r>
    </w:p>
    <w:p w:rsidR="00916B87" w:rsidRDefault="00496C12" w:rsidP="00C231E1">
      <w:pPr>
        <w:pStyle w:val="a3"/>
        <w:numPr>
          <w:ilvl w:val="0"/>
          <w:numId w:val="16"/>
        </w:numPr>
        <w:spacing w:after="126" w:line="259" w:lineRule="auto"/>
        <w:ind w:right="66"/>
      </w:pPr>
      <w:r w:rsidRPr="00C231E1">
        <w:rPr>
          <w:b/>
        </w:rPr>
        <w:t>Специфични особености на обстановката и заплахите за</w:t>
      </w:r>
      <w:r>
        <w:t xml:space="preserve"> </w:t>
      </w:r>
      <w:r w:rsidRPr="00C231E1">
        <w:rPr>
          <w:b/>
        </w:rPr>
        <w:t>средата, в</w:t>
      </w:r>
      <w:r>
        <w:t xml:space="preserve"> която се изпълняват задачите </w:t>
      </w:r>
    </w:p>
    <w:p w:rsidR="00916B87" w:rsidRDefault="00496C12" w:rsidP="00C231E1">
      <w:pPr>
        <w:numPr>
          <w:ilvl w:val="0"/>
          <w:numId w:val="2"/>
        </w:numPr>
        <w:spacing w:after="0" w:line="240" w:lineRule="auto"/>
        <w:ind w:right="57" w:hanging="360"/>
      </w:pPr>
      <w:r>
        <w:t xml:space="preserve">Емоционално въздействие, подбуждане на страх сред обществото и привличане вниманието на отделни граждани или групи от граждани към изповядваната от терористите кауза; </w:t>
      </w:r>
    </w:p>
    <w:p w:rsidR="00916B87" w:rsidRDefault="00496C12" w:rsidP="00C231E1">
      <w:pPr>
        <w:numPr>
          <w:ilvl w:val="0"/>
          <w:numId w:val="2"/>
        </w:numPr>
        <w:spacing w:after="0" w:line="240" w:lineRule="auto"/>
        <w:ind w:right="57" w:hanging="360"/>
      </w:pPr>
      <w:r>
        <w:t xml:space="preserve">Човешки жертви и материални щети в обекта, подложени на терористичен акт; </w:t>
      </w:r>
    </w:p>
    <w:p w:rsidR="00916B87" w:rsidRDefault="00496C12" w:rsidP="00C231E1">
      <w:pPr>
        <w:numPr>
          <w:ilvl w:val="0"/>
          <w:numId w:val="2"/>
        </w:numPr>
        <w:spacing w:after="0" w:line="240" w:lineRule="auto"/>
        <w:ind w:right="57" w:hanging="360"/>
      </w:pPr>
      <w:r>
        <w:t xml:space="preserve">Разрушения на отделни сгради, нарушаване контрола на въздушния транспорт, регулация на ЖП трафик, на пристанищните операции; </w:t>
      </w:r>
    </w:p>
    <w:p w:rsidR="00916B87" w:rsidRDefault="00496C12" w:rsidP="00C231E1">
      <w:pPr>
        <w:numPr>
          <w:ilvl w:val="0"/>
          <w:numId w:val="2"/>
        </w:numPr>
        <w:spacing w:after="0" w:line="240" w:lineRule="auto"/>
        <w:ind w:right="57" w:hanging="360"/>
      </w:pPr>
      <w:r>
        <w:t xml:space="preserve">Предизвикване на енергиен недостиг, нарушаване водоснабдяването, нарушение в работата на банковата система и информационните структури;  </w:t>
      </w:r>
    </w:p>
    <w:p w:rsidR="00916B87" w:rsidRDefault="00496C12" w:rsidP="00C231E1">
      <w:pPr>
        <w:numPr>
          <w:ilvl w:val="0"/>
          <w:numId w:val="2"/>
        </w:numPr>
        <w:spacing w:after="0" w:line="240" w:lineRule="auto"/>
        <w:ind w:right="57" w:hanging="360"/>
      </w:pPr>
      <w:r>
        <w:t xml:space="preserve">Проникване в компютърно управляване мрежи от системи за управление на ресурси (енергоснабдяване, газоснабдяване, водоснабдяване и др.) с цел нарушаване нормалния начин на функциониране и шантажиране на обществото. </w:t>
      </w:r>
    </w:p>
    <w:p w:rsidR="00916B87" w:rsidRDefault="00496C12">
      <w:pPr>
        <w:spacing w:after="27" w:line="259" w:lineRule="auto"/>
        <w:ind w:left="19" w:firstLine="0"/>
        <w:jc w:val="left"/>
      </w:pPr>
      <w:r>
        <w:t xml:space="preserve"> </w:t>
      </w:r>
    </w:p>
    <w:p w:rsidR="00916B87" w:rsidRDefault="00496C12" w:rsidP="00C231E1">
      <w:pPr>
        <w:pStyle w:val="2"/>
        <w:numPr>
          <w:ilvl w:val="0"/>
          <w:numId w:val="16"/>
        </w:numPr>
        <w:spacing w:after="237"/>
      </w:pPr>
      <w:r>
        <w:t xml:space="preserve">Използвани средства при терористичен акт </w:t>
      </w:r>
    </w:p>
    <w:p w:rsidR="00C231E1" w:rsidRPr="00C231E1" w:rsidRDefault="00C231E1" w:rsidP="00C231E1"/>
    <w:p w:rsidR="00916B87" w:rsidRDefault="00496C12" w:rsidP="00C231E1">
      <w:pPr>
        <w:numPr>
          <w:ilvl w:val="0"/>
          <w:numId w:val="19"/>
        </w:numPr>
        <w:spacing w:after="0" w:line="240" w:lineRule="auto"/>
        <w:ind w:right="57" w:hanging="281"/>
      </w:pPr>
      <w:r>
        <w:t xml:space="preserve">Взривни устройства; </w:t>
      </w:r>
    </w:p>
    <w:p w:rsidR="00916B87" w:rsidRDefault="00496C12" w:rsidP="00C231E1">
      <w:pPr>
        <w:numPr>
          <w:ilvl w:val="0"/>
          <w:numId w:val="19"/>
        </w:numPr>
        <w:spacing w:after="0" w:line="240" w:lineRule="auto"/>
        <w:ind w:right="57" w:hanging="281"/>
      </w:pPr>
      <w:r>
        <w:t xml:space="preserve">Средства за физическо и психологическо поразяване на много хора причиняващи значителни екологични щети. </w:t>
      </w:r>
    </w:p>
    <w:p w:rsidR="00916B87" w:rsidRDefault="00496C12">
      <w:pPr>
        <w:spacing w:after="0" w:line="259" w:lineRule="auto"/>
        <w:ind w:left="1798" w:firstLine="0"/>
        <w:jc w:val="left"/>
      </w:pPr>
      <w:r>
        <w:t xml:space="preserve"> </w:t>
      </w:r>
    </w:p>
    <w:p w:rsidR="00C231E1" w:rsidRDefault="00C231E1">
      <w:pPr>
        <w:spacing w:after="0" w:line="259" w:lineRule="auto"/>
        <w:ind w:left="1798" w:firstLine="0"/>
        <w:jc w:val="left"/>
      </w:pPr>
    </w:p>
    <w:p w:rsidR="00C231E1" w:rsidRDefault="00C231E1">
      <w:pPr>
        <w:spacing w:after="0" w:line="259" w:lineRule="auto"/>
        <w:ind w:left="1798" w:firstLine="0"/>
        <w:jc w:val="left"/>
      </w:pPr>
    </w:p>
    <w:p w:rsidR="00C231E1" w:rsidRDefault="00C231E1">
      <w:pPr>
        <w:spacing w:after="0" w:line="259" w:lineRule="auto"/>
        <w:ind w:left="1798" w:firstLine="0"/>
        <w:jc w:val="left"/>
      </w:pPr>
    </w:p>
    <w:p w:rsidR="00916B87" w:rsidRDefault="00C231E1" w:rsidP="00C231E1">
      <w:pPr>
        <w:pStyle w:val="2"/>
        <w:spacing w:after="327"/>
      </w:pPr>
      <w:r>
        <w:lastRenderedPageBreak/>
        <w:t xml:space="preserve">        </w:t>
      </w:r>
      <w:r w:rsidR="00496C12">
        <w:t xml:space="preserve">III. АНАЛИЗ НА РИСКА ОТ ТЕРОРИСТИЧНИ АКТОВЕ  </w:t>
      </w:r>
    </w:p>
    <w:p w:rsidR="00916B87" w:rsidRDefault="00496C12" w:rsidP="00C231E1">
      <w:pPr>
        <w:ind w:right="57" w:firstLine="698"/>
      </w:pPr>
      <w:r>
        <w:rPr>
          <w:b/>
        </w:rPr>
        <w:t>Анализа на риска</w:t>
      </w:r>
      <w:r>
        <w:t xml:space="preserve"> от извършване на посегателство се обуславя от следните фактори и критерии: </w:t>
      </w:r>
    </w:p>
    <w:p w:rsidR="00916B87" w:rsidRDefault="00496C12">
      <w:pPr>
        <w:numPr>
          <w:ilvl w:val="0"/>
          <w:numId w:val="4"/>
        </w:numPr>
        <w:ind w:right="57" w:hanging="175"/>
      </w:pPr>
      <w:r>
        <w:t xml:space="preserve">Местоположение; </w:t>
      </w:r>
    </w:p>
    <w:p w:rsidR="00916B87" w:rsidRDefault="00496C12">
      <w:pPr>
        <w:numPr>
          <w:ilvl w:val="0"/>
          <w:numId w:val="4"/>
        </w:numPr>
        <w:ind w:right="57" w:hanging="175"/>
      </w:pPr>
      <w:r>
        <w:t xml:space="preserve">Транспортна достъпност; </w:t>
      </w:r>
    </w:p>
    <w:p w:rsidR="00916B87" w:rsidRDefault="00496C12">
      <w:pPr>
        <w:numPr>
          <w:ilvl w:val="0"/>
          <w:numId w:val="4"/>
        </w:numPr>
        <w:ind w:right="57" w:hanging="175"/>
      </w:pPr>
      <w:r>
        <w:t xml:space="preserve">Функционално предназначение и капацитет на обекта; </w:t>
      </w:r>
    </w:p>
    <w:p w:rsidR="00916B87" w:rsidRDefault="00496C12" w:rsidP="00C231E1">
      <w:pPr>
        <w:numPr>
          <w:ilvl w:val="0"/>
          <w:numId w:val="4"/>
        </w:numPr>
        <w:ind w:right="57" w:hanging="175"/>
      </w:pPr>
      <w:r>
        <w:t xml:space="preserve">вид, количество и стойност на съоръжения, имущество, вещества, материали, носители на информация и други, намиращи се в него, които биха били основание за извършване на терористичен акт; </w:t>
      </w:r>
    </w:p>
    <w:p w:rsidR="00916B87" w:rsidRDefault="00496C12">
      <w:pPr>
        <w:numPr>
          <w:ilvl w:val="0"/>
          <w:numId w:val="4"/>
        </w:numPr>
        <w:ind w:right="57" w:hanging="175"/>
      </w:pPr>
      <w:r>
        <w:t xml:space="preserve">средства за техническо наблюдение и охрана; </w:t>
      </w:r>
    </w:p>
    <w:p w:rsidR="00916B87" w:rsidRDefault="00C231E1" w:rsidP="00C231E1">
      <w:pPr>
        <w:pStyle w:val="a3"/>
        <w:numPr>
          <w:ilvl w:val="0"/>
          <w:numId w:val="20"/>
        </w:numPr>
      </w:pPr>
      <w:r>
        <w:t>наличие на потенциална о</w:t>
      </w:r>
      <w:r w:rsidR="00496C12">
        <w:t>пасност за хората, намиращи се в обекта и/или в неговия териториален обхват; - Посещаем</w:t>
      </w:r>
      <w:r>
        <w:t>о</w:t>
      </w:r>
      <w:r w:rsidR="00496C12">
        <w:t xml:space="preserve">ст; </w:t>
      </w:r>
    </w:p>
    <w:p w:rsidR="00916B87" w:rsidRDefault="00496C12">
      <w:pPr>
        <w:numPr>
          <w:ilvl w:val="0"/>
          <w:numId w:val="4"/>
        </w:numPr>
        <w:ind w:right="57" w:hanging="175"/>
      </w:pPr>
      <w:proofErr w:type="spellStart"/>
      <w:r>
        <w:t>Пътникопоток</w:t>
      </w:r>
      <w:proofErr w:type="spellEnd"/>
      <w:r>
        <w:t xml:space="preserve">. </w:t>
      </w:r>
    </w:p>
    <w:p w:rsidR="00916B87" w:rsidRDefault="00496C12">
      <w:pPr>
        <w:spacing w:after="100" w:line="259" w:lineRule="auto"/>
        <w:ind w:left="1419" w:firstLine="0"/>
        <w:jc w:val="left"/>
      </w:pPr>
      <w:r>
        <w:t xml:space="preserve"> </w:t>
      </w:r>
    </w:p>
    <w:p w:rsidR="00916B87" w:rsidRDefault="00496C12" w:rsidP="00550C80">
      <w:pPr>
        <w:pStyle w:val="2"/>
        <w:spacing w:after="0"/>
        <w:ind w:left="1433"/>
      </w:pPr>
      <w:r>
        <w:t xml:space="preserve">1.  Местоположение </w:t>
      </w:r>
    </w:p>
    <w:p w:rsidR="00916B87" w:rsidRDefault="00496C12" w:rsidP="00550C80">
      <w:pPr>
        <w:spacing w:after="0"/>
        <w:ind w:left="708" w:right="57" w:firstLine="698"/>
      </w:pPr>
      <w:r>
        <w:t xml:space="preserve"> </w:t>
      </w:r>
      <w:r w:rsidR="00C231E1">
        <w:t xml:space="preserve">Първо начално училище „Христо Смирненски“ град Омуртаг </w:t>
      </w:r>
      <w:r>
        <w:t xml:space="preserve">е общинско училище  разположено в </w:t>
      </w:r>
      <w:r w:rsidR="00C231E1">
        <w:t>централната</w:t>
      </w:r>
      <w:r>
        <w:t xml:space="preserve"> част на град</w:t>
      </w:r>
      <w:r w:rsidR="00C231E1">
        <w:t>а</w:t>
      </w:r>
      <w:r>
        <w:t xml:space="preserve"> на ул. „</w:t>
      </w:r>
      <w:r w:rsidR="00C231E1">
        <w:t>28 януари“ №2</w:t>
      </w:r>
      <w:r>
        <w:t>. В близост до училището се намират</w:t>
      </w:r>
      <w:r w:rsidR="00C231E1">
        <w:t xml:space="preserve">: сградата на общинска администрация, </w:t>
      </w:r>
      <w:r>
        <w:t xml:space="preserve">жилищни сгради, </w:t>
      </w:r>
      <w:r w:rsidR="00507ECD">
        <w:t>магазини и централния площад на града</w:t>
      </w:r>
      <w:r>
        <w:t xml:space="preserve">. </w:t>
      </w:r>
    </w:p>
    <w:p w:rsidR="00916B87" w:rsidRDefault="00496C12" w:rsidP="00550C80">
      <w:pPr>
        <w:spacing w:after="0"/>
        <w:ind w:left="708" w:right="57" w:firstLine="698"/>
        <w:rPr>
          <w:rFonts w:eastAsia="Calibri"/>
        </w:rPr>
      </w:pPr>
      <w:r w:rsidRPr="00507ECD">
        <w:t>Обектът представлява двор и масивна четириетажна сграда с приземен етаж.</w:t>
      </w:r>
      <w:r w:rsidRPr="00507ECD">
        <w:rPr>
          <w:rFonts w:eastAsia="Calibri"/>
        </w:rPr>
        <w:t xml:space="preserve"> </w:t>
      </w:r>
      <w:r w:rsidR="00507ECD" w:rsidRPr="00507ECD">
        <w:rPr>
          <w:rFonts w:eastAsia="Calibri"/>
        </w:rPr>
        <w:t>Втора масивна сграда – физкултурен салон</w:t>
      </w:r>
    </w:p>
    <w:p w:rsidR="00507ECD" w:rsidRPr="00507ECD" w:rsidRDefault="00507ECD" w:rsidP="00550C80">
      <w:pPr>
        <w:spacing w:after="0"/>
        <w:ind w:left="708" w:right="57" w:firstLine="698"/>
      </w:pPr>
    </w:p>
    <w:p w:rsidR="00916B87" w:rsidRDefault="00496C12" w:rsidP="00550C80">
      <w:pPr>
        <w:pStyle w:val="2"/>
        <w:spacing w:after="0"/>
        <w:ind w:left="1433"/>
      </w:pPr>
      <w:r>
        <w:t xml:space="preserve">2.  Транспортна достъпност  </w:t>
      </w:r>
    </w:p>
    <w:p w:rsidR="00916B87" w:rsidRDefault="00496C12" w:rsidP="00550C80">
      <w:pPr>
        <w:spacing w:after="0"/>
        <w:ind w:left="708" w:right="57" w:firstLine="698"/>
      </w:pPr>
      <w:r>
        <w:t>Главният вход с  вход/изход за служители и посетители на сгра</w:t>
      </w:r>
      <w:r w:rsidR="00507ECD">
        <w:t xml:space="preserve">дата се намира </w:t>
      </w:r>
      <w:r>
        <w:t xml:space="preserve">от </w:t>
      </w:r>
      <w:r w:rsidR="00507ECD">
        <w:t>югозападната</w:t>
      </w:r>
      <w:r>
        <w:t xml:space="preserve"> страна</w:t>
      </w:r>
      <w:r w:rsidR="00507ECD">
        <w:t xml:space="preserve"> на сградата</w:t>
      </w:r>
      <w:r>
        <w:t xml:space="preserve">, като достъпът да него се осъществява от юг и от </w:t>
      </w:r>
      <w:r w:rsidR="00507ECD">
        <w:t>запад</w:t>
      </w:r>
      <w:r>
        <w:t xml:space="preserve">. Има и </w:t>
      </w:r>
      <w:r w:rsidR="00507ECD">
        <w:t>един</w:t>
      </w:r>
      <w:r>
        <w:t xml:space="preserve"> авари</w:t>
      </w:r>
      <w:r w:rsidR="00507ECD">
        <w:t>е</w:t>
      </w:r>
      <w:r>
        <w:t>н изход</w:t>
      </w:r>
      <w:r w:rsidR="00507ECD">
        <w:t>, изход към двора на училището</w:t>
      </w:r>
      <w:r>
        <w:t xml:space="preserve"> </w:t>
      </w:r>
      <w:r w:rsidR="00507ECD">
        <w:t>на</w:t>
      </w:r>
      <w:r>
        <w:t xml:space="preserve"> изток</w:t>
      </w:r>
      <w:r w:rsidR="00507ECD">
        <w:t>.</w:t>
      </w:r>
      <w:r>
        <w:t xml:space="preserve"> </w:t>
      </w:r>
    </w:p>
    <w:p w:rsidR="00916B87" w:rsidRDefault="00496C12" w:rsidP="00550C80">
      <w:pPr>
        <w:spacing w:after="0"/>
        <w:ind w:left="708" w:right="57" w:firstLine="698"/>
      </w:pPr>
      <w:r>
        <w:t xml:space="preserve">От </w:t>
      </w:r>
      <w:r w:rsidR="00507ECD">
        <w:t>южната</w:t>
      </w:r>
      <w:r>
        <w:t xml:space="preserve"> и източната страна целият периметър на сградата  е изграден от железобетонна ограда.. Целостта на оградата не е нарушена. Не са установени скрити и уязвими места за проникване в сградата.  </w:t>
      </w:r>
    </w:p>
    <w:p w:rsidR="00916B87" w:rsidRDefault="00496C12" w:rsidP="00550C80">
      <w:pPr>
        <w:spacing w:after="0"/>
        <w:ind w:left="708" w:right="57" w:firstLine="698"/>
      </w:pPr>
      <w:r>
        <w:t>От запад  има ограда и вход/изход с метална п</w:t>
      </w:r>
      <w:r w:rsidR="00507ECD">
        <w:t xml:space="preserve">орта. Използва се от  автобусите, които извозват ученици, коли и бусове </w:t>
      </w:r>
      <w:r>
        <w:t xml:space="preserve">зареждащи училищния стол. </w:t>
      </w:r>
    </w:p>
    <w:p w:rsidR="00916B87" w:rsidRDefault="00496C12" w:rsidP="00550C80">
      <w:pPr>
        <w:pStyle w:val="2"/>
        <w:spacing w:after="0"/>
        <w:ind w:left="1433"/>
      </w:pPr>
      <w:r>
        <w:t xml:space="preserve">3. Функционално предназначение и капацитет на обекта </w:t>
      </w:r>
    </w:p>
    <w:p w:rsidR="00916B87" w:rsidRDefault="00496C12" w:rsidP="00550C80">
      <w:pPr>
        <w:spacing w:after="0"/>
        <w:ind w:left="708" w:right="57" w:firstLine="698"/>
      </w:pPr>
      <w:r>
        <w:t xml:space="preserve">Стените и пода на сградата са изградени от тухлена зидария и стоманобетон и е от втора степен на пожароустойчивост. Отоплението е локално водно. Електрооборудване – клас Н – нормална пожарна опасност.  </w:t>
      </w:r>
    </w:p>
    <w:p w:rsidR="00550C80" w:rsidRPr="00C11833" w:rsidRDefault="00550C80" w:rsidP="00550C80">
      <w:pPr>
        <w:pStyle w:val="a4"/>
        <w:widowControl/>
        <w:numPr>
          <w:ilvl w:val="1"/>
          <w:numId w:val="23"/>
        </w:numPr>
        <w:tabs>
          <w:tab w:val="clear" w:pos="4320"/>
          <w:tab w:val="clear" w:pos="8640"/>
        </w:tabs>
        <w:ind w:right="361"/>
        <w:jc w:val="both"/>
        <w:rPr>
          <w:sz w:val="24"/>
          <w:szCs w:val="24"/>
        </w:rPr>
      </w:pPr>
      <w:r w:rsidRPr="00C11833">
        <w:rPr>
          <w:sz w:val="24"/>
          <w:szCs w:val="24"/>
        </w:rPr>
        <w:t>Обща площ  /</w:t>
      </w:r>
      <w:proofErr w:type="spellStart"/>
      <w:r w:rsidRPr="00C11833">
        <w:rPr>
          <w:sz w:val="24"/>
          <w:szCs w:val="24"/>
        </w:rPr>
        <w:t>кв.м</w:t>
      </w:r>
      <w:proofErr w:type="spellEnd"/>
      <w:r w:rsidRPr="00C11833">
        <w:rPr>
          <w:sz w:val="24"/>
          <w:szCs w:val="24"/>
        </w:rPr>
        <w:t xml:space="preserve">/ -          1 600 </w:t>
      </w:r>
      <w:proofErr w:type="spellStart"/>
      <w:r w:rsidRPr="00C11833">
        <w:rPr>
          <w:sz w:val="24"/>
          <w:szCs w:val="24"/>
        </w:rPr>
        <w:t>кв.м</w:t>
      </w:r>
      <w:proofErr w:type="spellEnd"/>
      <w:r w:rsidRPr="00C11833">
        <w:rPr>
          <w:sz w:val="24"/>
          <w:szCs w:val="24"/>
        </w:rPr>
        <w:t xml:space="preserve">.            </w:t>
      </w:r>
      <w:r w:rsidRPr="00C11833">
        <w:rPr>
          <w:spacing w:val="-8"/>
          <w:sz w:val="24"/>
          <w:szCs w:val="24"/>
        </w:rPr>
        <w:t xml:space="preserve">                           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pacing w:val="-8"/>
          <w:szCs w:val="24"/>
        </w:rPr>
      </w:pPr>
      <w:r w:rsidRPr="00550C80">
        <w:rPr>
          <w:szCs w:val="24"/>
        </w:rPr>
        <w:t>Застроена площ /</w:t>
      </w:r>
      <w:proofErr w:type="spellStart"/>
      <w:r w:rsidRPr="00550C80">
        <w:rPr>
          <w:szCs w:val="24"/>
        </w:rPr>
        <w:t>кв.м</w:t>
      </w:r>
      <w:proofErr w:type="spellEnd"/>
      <w:r w:rsidRPr="00550C80">
        <w:rPr>
          <w:szCs w:val="24"/>
        </w:rPr>
        <w:t xml:space="preserve">/-         900 </w:t>
      </w:r>
      <w:proofErr w:type="spellStart"/>
      <w:r w:rsidRPr="00550C80">
        <w:rPr>
          <w:szCs w:val="24"/>
        </w:rPr>
        <w:t>кв.м</w:t>
      </w:r>
      <w:proofErr w:type="spellEnd"/>
      <w:r w:rsidRPr="00550C80">
        <w:rPr>
          <w:szCs w:val="24"/>
        </w:rPr>
        <w:t xml:space="preserve">.     </w:t>
      </w:r>
      <w:r w:rsidRPr="00550C80">
        <w:rPr>
          <w:spacing w:val="-8"/>
          <w:szCs w:val="24"/>
        </w:rPr>
        <w:t xml:space="preserve">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zCs w:val="24"/>
        </w:rPr>
      </w:pPr>
      <w:r w:rsidRPr="00550C80">
        <w:rPr>
          <w:szCs w:val="24"/>
        </w:rPr>
        <w:t>Незастроена площ  /</w:t>
      </w:r>
      <w:proofErr w:type="spellStart"/>
      <w:r w:rsidRPr="00550C80">
        <w:rPr>
          <w:szCs w:val="24"/>
        </w:rPr>
        <w:t>кв.м</w:t>
      </w:r>
      <w:proofErr w:type="spellEnd"/>
      <w:r w:rsidRPr="00550C80">
        <w:rPr>
          <w:szCs w:val="24"/>
        </w:rPr>
        <w:t>/</w:t>
      </w:r>
      <w:r w:rsidRPr="00550C80">
        <w:rPr>
          <w:spacing w:val="-8"/>
          <w:szCs w:val="24"/>
        </w:rPr>
        <w:t xml:space="preserve"> -    700 </w:t>
      </w:r>
      <w:proofErr w:type="spellStart"/>
      <w:r w:rsidRPr="00550C80">
        <w:rPr>
          <w:spacing w:val="-8"/>
          <w:szCs w:val="24"/>
        </w:rPr>
        <w:t>кв.м</w:t>
      </w:r>
      <w:proofErr w:type="spellEnd"/>
      <w:r w:rsidRPr="00550C80">
        <w:rPr>
          <w:spacing w:val="-8"/>
          <w:szCs w:val="24"/>
        </w:rPr>
        <w:t>.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zCs w:val="24"/>
        </w:rPr>
      </w:pPr>
      <w:r w:rsidRPr="00550C80">
        <w:rPr>
          <w:szCs w:val="24"/>
        </w:rPr>
        <w:t xml:space="preserve">Брой на сградите/секциите/ </w:t>
      </w:r>
      <w:r w:rsidRPr="00550C80">
        <w:rPr>
          <w:spacing w:val="-8"/>
          <w:szCs w:val="24"/>
        </w:rPr>
        <w:t xml:space="preserve"> - три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zCs w:val="24"/>
        </w:rPr>
      </w:pPr>
      <w:r w:rsidRPr="00550C80">
        <w:rPr>
          <w:szCs w:val="24"/>
        </w:rPr>
        <w:t xml:space="preserve">Етажност на всяка от тях    </w:t>
      </w:r>
      <w:r w:rsidRPr="00550C80">
        <w:rPr>
          <w:spacing w:val="-8"/>
          <w:szCs w:val="24"/>
        </w:rPr>
        <w:t xml:space="preserve">  -     южна – 2, западна – 4, северна - 3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zCs w:val="24"/>
        </w:rPr>
      </w:pPr>
      <w:r w:rsidRPr="00550C80">
        <w:rPr>
          <w:szCs w:val="24"/>
        </w:rPr>
        <w:t xml:space="preserve">Степен на </w:t>
      </w:r>
      <w:proofErr w:type="spellStart"/>
      <w:r w:rsidRPr="00550C80">
        <w:rPr>
          <w:szCs w:val="24"/>
        </w:rPr>
        <w:t>пожаро</w:t>
      </w:r>
      <w:proofErr w:type="spellEnd"/>
      <w:r w:rsidRPr="00550C80">
        <w:rPr>
          <w:szCs w:val="24"/>
        </w:rPr>
        <w:t xml:space="preserve"> опасност  </w:t>
      </w:r>
      <w:r w:rsidRPr="00550C80">
        <w:rPr>
          <w:spacing w:val="-8"/>
          <w:szCs w:val="24"/>
        </w:rPr>
        <w:t>- ІІ-</w:t>
      </w:r>
      <w:proofErr w:type="spellStart"/>
      <w:r w:rsidRPr="00550C80">
        <w:rPr>
          <w:spacing w:val="-8"/>
          <w:szCs w:val="24"/>
        </w:rPr>
        <w:t>ра</w:t>
      </w:r>
      <w:proofErr w:type="spellEnd"/>
      <w:r w:rsidRPr="00550C80">
        <w:rPr>
          <w:spacing w:val="-8"/>
          <w:szCs w:val="24"/>
        </w:rPr>
        <w:t xml:space="preserve"> степен</w:t>
      </w:r>
      <w:r w:rsidRPr="00550C80">
        <w:rPr>
          <w:szCs w:val="24"/>
        </w:rPr>
        <w:t xml:space="preserve">  </w:t>
      </w:r>
    </w:p>
    <w:p w:rsidR="00550C80" w:rsidRPr="00550C80" w:rsidRDefault="00550C80" w:rsidP="00806339">
      <w:pPr>
        <w:pStyle w:val="a6"/>
        <w:widowControl/>
        <w:numPr>
          <w:ilvl w:val="1"/>
          <w:numId w:val="23"/>
        </w:numPr>
        <w:ind w:right="-142"/>
        <w:jc w:val="both"/>
        <w:rPr>
          <w:sz w:val="24"/>
          <w:szCs w:val="24"/>
        </w:rPr>
      </w:pPr>
      <w:r w:rsidRPr="00550C80">
        <w:rPr>
          <w:sz w:val="24"/>
          <w:szCs w:val="24"/>
        </w:rPr>
        <w:t>Т</w:t>
      </w:r>
      <w:r>
        <w:rPr>
          <w:sz w:val="24"/>
          <w:szCs w:val="24"/>
        </w:rPr>
        <w:t xml:space="preserve">ип строителство-монолитно </w:t>
      </w:r>
      <w:r w:rsidRPr="00550C80">
        <w:rPr>
          <w:sz w:val="24"/>
          <w:szCs w:val="24"/>
        </w:rPr>
        <w:t xml:space="preserve">съгласно чл.123 от Наредба №5 от 21.05.2001год. – монолитно                        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zCs w:val="24"/>
        </w:rPr>
      </w:pPr>
      <w:r w:rsidRPr="00550C80">
        <w:rPr>
          <w:szCs w:val="24"/>
        </w:rPr>
        <w:lastRenderedPageBreak/>
        <w:t>Приземен етаж / характеристика /</w:t>
      </w:r>
      <w:r w:rsidRPr="00550C80">
        <w:rPr>
          <w:spacing w:val="-8"/>
          <w:szCs w:val="24"/>
        </w:rPr>
        <w:t xml:space="preserve">    - два - 2                           </w:t>
      </w:r>
      <w:r w:rsidRPr="00550C80">
        <w:rPr>
          <w:szCs w:val="24"/>
        </w:rPr>
        <w:t xml:space="preserve">                             </w:t>
      </w:r>
    </w:p>
    <w:p w:rsidR="00550C80" w:rsidRPr="00C11833" w:rsidRDefault="00550C80" w:rsidP="00550C80">
      <w:pPr>
        <w:pStyle w:val="3"/>
        <w:widowControl/>
        <w:numPr>
          <w:ilvl w:val="1"/>
          <w:numId w:val="23"/>
        </w:numPr>
        <w:tabs>
          <w:tab w:val="clear" w:pos="9356"/>
        </w:tabs>
        <w:ind w:right="220"/>
        <w:jc w:val="both"/>
        <w:rPr>
          <w:sz w:val="24"/>
          <w:szCs w:val="24"/>
        </w:rPr>
      </w:pPr>
      <w:r w:rsidRPr="00C11833">
        <w:rPr>
          <w:sz w:val="24"/>
          <w:szCs w:val="24"/>
        </w:rPr>
        <w:t xml:space="preserve">Първи етаж </w:t>
      </w:r>
      <w:r w:rsidRPr="00C11833">
        <w:rPr>
          <w:spacing w:val="-8"/>
          <w:sz w:val="24"/>
          <w:szCs w:val="24"/>
        </w:rPr>
        <w:t xml:space="preserve">- </w:t>
      </w:r>
      <w:r w:rsidRPr="00C11833">
        <w:rPr>
          <w:sz w:val="24"/>
          <w:szCs w:val="24"/>
        </w:rPr>
        <w:t>/ характеристика /</w:t>
      </w:r>
      <w:r w:rsidRPr="00C11833">
        <w:rPr>
          <w:spacing w:val="-8"/>
          <w:sz w:val="24"/>
          <w:szCs w:val="24"/>
        </w:rPr>
        <w:t xml:space="preserve">    - тухлена, класни стаи                           </w:t>
      </w:r>
      <w:r w:rsidRPr="00C11833">
        <w:rPr>
          <w:sz w:val="24"/>
          <w:szCs w:val="24"/>
        </w:rPr>
        <w:t xml:space="preserve">                             </w:t>
      </w:r>
      <w:r w:rsidRPr="00C11833">
        <w:rPr>
          <w:spacing w:val="-8"/>
          <w:sz w:val="24"/>
          <w:szCs w:val="24"/>
        </w:rPr>
        <w:t xml:space="preserve">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ind w:right="220"/>
        <w:rPr>
          <w:spacing w:val="-8"/>
          <w:szCs w:val="24"/>
        </w:rPr>
      </w:pPr>
      <w:r w:rsidRPr="00550C80">
        <w:rPr>
          <w:szCs w:val="24"/>
        </w:rPr>
        <w:t xml:space="preserve">Втори етаж </w:t>
      </w:r>
      <w:r w:rsidRPr="00550C80">
        <w:rPr>
          <w:spacing w:val="-8"/>
          <w:szCs w:val="24"/>
        </w:rPr>
        <w:t xml:space="preserve">- </w:t>
      </w:r>
      <w:r w:rsidRPr="00550C80">
        <w:rPr>
          <w:szCs w:val="24"/>
        </w:rPr>
        <w:t>/ характеристика /</w:t>
      </w:r>
      <w:r w:rsidRPr="00550C80">
        <w:rPr>
          <w:spacing w:val="-8"/>
          <w:szCs w:val="24"/>
        </w:rPr>
        <w:t xml:space="preserve">  - тухлена, класни стаи                             </w:t>
      </w:r>
      <w:r w:rsidRPr="00550C80">
        <w:rPr>
          <w:szCs w:val="24"/>
        </w:rPr>
        <w:t xml:space="preserve">                  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tabs>
          <w:tab w:val="left" w:pos="5387"/>
          <w:tab w:val="left" w:pos="9072"/>
          <w:tab w:val="left" w:pos="9356"/>
          <w:tab w:val="left" w:pos="9781"/>
        </w:tabs>
        <w:ind w:right="220"/>
        <w:rPr>
          <w:szCs w:val="24"/>
        </w:rPr>
      </w:pPr>
      <w:r w:rsidRPr="00550C80">
        <w:rPr>
          <w:szCs w:val="24"/>
        </w:rPr>
        <w:t xml:space="preserve">Трети етаж </w:t>
      </w:r>
      <w:r w:rsidRPr="00550C80">
        <w:rPr>
          <w:spacing w:val="-8"/>
          <w:szCs w:val="24"/>
        </w:rPr>
        <w:t>–</w:t>
      </w:r>
      <w:r w:rsidRPr="00550C80">
        <w:rPr>
          <w:szCs w:val="24"/>
        </w:rPr>
        <w:t>/ характеристика /</w:t>
      </w:r>
      <w:r w:rsidRPr="00550C80">
        <w:rPr>
          <w:spacing w:val="-8"/>
          <w:szCs w:val="24"/>
        </w:rPr>
        <w:t xml:space="preserve">  - тухлена, класни стаи, кабинети                            </w:t>
      </w:r>
      <w:r w:rsidRPr="00550C80">
        <w:rPr>
          <w:szCs w:val="24"/>
        </w:rPr>
        <w:t xml:space="preserve">                             </w:t>
      </w:r>
      <w:r w:rsidRPr="00550C80">
        <w:rPr>
          <w:spacing w:val="-8"/>
          <w:szCs w:val="24"/>
        </w:rPr>
        <w:t xml:space="preserve">       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tabs>
          <w:tab w:val="left" w:pos="9072"/>
          <w:tab w:val="left" w:pos="9781"/>
        </w:tabs>
        <w:ind w:right="220"/>
        <w:rPr>
          <w:szCs w:val="24"/>
        </w:rPr>
      </w:pPr>
      <w:r w:rsidRPr="00550C80">
        <w:rPr>
          <w:szCs w:val="24"/>
        </w:rPr>
        <w:t>Четвърти етаж   -/ характеристика /</w:t>
      </w:r>
      <w:r w:rsidRPr="00550C80">
        <w:rPr>
          <w:spacing w:val="-8"/>
          <w:szCs w:val="24"/>
        </w:rPr>
        <w:t xml:space="preserve">- тухлена, класни стаи, кабинети                               </w:t>
      </w:r>
      <w:r w:rsidRPr="00550C80">
        <w:rPr>
          <w:szCs w:val="24"/>
        </w:rPr>
        <w:t xml:space="preserve">                             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tabs>
          <w:tab w:val="left" w:pos="9072"/>
          <w:tab w:val="left" w:pos="9781"/>
        </w:tabs>
        <w:ind w:right="220"/>
        <w:rPr>
          <w:spacing w:val="-8"/>
          <w:szCs w:val="24"/>
          <w:lang w:val="ru-RU"/>
        </w:rPr>
      </w:pPr>
      <w:r w:rsidRPr="00550C80">
        <w:rPr>
          <w:bCs/>
          <w:szCs w:val="24"/>
        </w:rPr>
        <w:t>Наличност на: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tabs>
          <w:tab w:val="left" w:pos="9072"/>
          <w:tab w:val="left" w:pos="9781"/>
        </w:tabs>
        <w:ind w:right="220"/>
        <w:rPr>
          <w:szCs w:val="24"/>
        </w:rPr>
      </w:pPr>
      <w:r w:rsidRPr="00550C80">
        <w:rPr>
          <w:szCs w:val="24"/>
        </w:rPr>
        <w:t>Скривалище  - не</w:t>
      </w:r>
    </w:p>
    <w:p w:rsidR="00550C80" w:rsidRPr="00550C80" w:rsidRDefault="00550C80" w:rsidP="00550C80">
      <w:pPr>
        <w:pStyle w:val="a3"/>
        <w:numPr>
          <w:ilvl w:val="1"/>
          <w:numId w:val="23"/>
        </w:numPr>
        <w:spacing w:after="61"/>
        <w:ind w:right="57"/>
        <w:rPr>
          <w:szCs w:val="24"/>
        </w:rPr>
      </w:pPr>
      <w:proofErr w:type="spellStart"/>
      <w:r w:rsidRPr="00550C80">
        <w:rPr>
          <w:szCs w:val="24"/>
        </w:rPr>
        <w:t>Противорадиационно</w:t>
      </w:r>
      <w:proofErr w:type="spellEnd"/>
      <w:r w:rsidRPr="00550C80">
        <w:rPr>
          <w:szCs w:val="24"/>
        </w:rPr>
        <w:t xml:space="preserve"> укритие -  да</w:t>
      </w:r>
    </w:p>
    <w:p w:rsidR="00550C80" w:rsidRDefault="00550C80" w:rsidP="00550C80">
      <w:pPr>
        <w:spacing w:after="0"/>
        <w:ind w:left="708" w:right="57" w:firstLine="0"/>
      </w:pPr>
      <w:r w:rsidRPr="00C11833">
        <w:rPr>
          <w:szCs w:val="24"/>
        </w:rPr>
        <w:t xml:space="preserve">       </w:t>
      </w:r>
      <w:r w:rsidR="00496C12">
        <w:t xml:space="preserve">В помещенията на сградата има бюра, столове, шкафове, гардероби, компютърни конфигурации, канцеларски материали и инвентар и др. </w:t>
      </w:r>
    </w:p>
    <w:p w:rsidR="00916B87" w:rsidRDefault="00496C12" w:rsidP="00550C80">
      <w:pPr>
        <w:spacing w:after="0"/>
        <w:ind w:left="708" w:right="57" w:firstLine="708"/>
      </w:pPr>
      <w:r>
        <w:t xml:space="preserve">Основното функционално предназначение на сградата обучение на ученици от І-ви до </w:t>
      </w:r>
      <w:r w:rsidR="00550C80">
        <w:t>І</w:t>
      </w:r>
      <w:r>
        <w:t xml:space="preserve">V клас, като ежедневно пътнико-потока е около 340 човека. В сградата има около </w:t>
      </w:r>
      <w:r w:rsidR="00550C80">
        <w:t>180</w:t>
      </w:r>
      <w:r>
        <w:t xml:space="preserve"> ученици,  </w:t>
      </w:r>
      <w:r w:rsidR="00550C80">
        <w:t>20</w:t>
      </w:r>
      <w:r>
        <w:t xml:space="preserve"> учители и </w:t>
      </w:r>
      <w:r w:rsidR="00550C80">
        <w:t>11</w:t>
      </w:r>
      <w:r>
        <w:t xml:space="preserve"> др. персонал, с работно време от 7.00 ч. до 18.00 ч., като събота и неделя са почивни дни. </w:t>
      </w:r>
    </w:p>
    <w:p w:rsidR="00916B87" w:rsidRDefault="00496C12" w:rsidP="00550C80">
      <w:pPr>
        <w:spacing w:after="0"/>
        <w:ind w:left="708" w:right="57" w:firstLine="698"/>
      </w:pPr>
      <w:r>
        <w:t xml:space="preserve">В помещенията на сградата има бюра, столове, чинове, шкафове, гардероби, компютърни конфигурации, канцеларски материали, инвентар и др. </w:t>
      </w:r>
    </w:p>
    <w:p w:rsidR="00916B87" w:rsidRDefault="00496C12">
      <w:pPr>
        <w:spacing w:after="124" w:line="259" w:lineRule="auto"/>
        <w:ind w:left="1419" w:firstLine="0"/>
        <w:jc w:val="left"/>
      </w:pPr>
      <w:r>
        <w:rPr>
          <w:b/>
        </w:rPr>
        <w:t xml:space="preserve"> </w:t>
      </w:r>
    </w:p>
    <w:p w:rsidR="00916B87" w:rsidRDefault="00496C12" w:rsidP="0058625A">
      <w:pPr>
        <w:spacing w:after="0" w:line="265" w:lineRule="auto"/>
        <w:ind w:left="1433"/>
        <w:jc w:val="left"/>
      </w:pPr>
      <w:r>
        <w:rPr>
          <w:b/>
        </w:rPr>
        <w:t xml:space="preserve">4. Съоръжения, имущество и вещества в обекта, които биха били </w:t>
      </w:r>
    </w:p>
    <w:p w:rsidR="00916B87" w:rsidRDefault="00496C12" w:rsidP="0058625A">
      <w:pPr>
        <w:pStyle w:val="1"/>
        <w:spacing w:after="0"/>
        <w:ind w:left="29"/>
      </w:pPr>
      <w:r>
        <w:t xml:space="preserve">основание за извършване на терористичен акт </w:t>
      </w:r>
    </w:p>
    <w:p w:rsidR="00916B87" w:rsidRPr="0058625A" w:rsidRDefault="00496C12" w:rsidP="0058625A">
      <w:pPr>
        <w:spacing w:after="0"/>
        <w:ind w:left="1416" w:right="57" w:firstLine="708"/>
      </w:pPr>
      <w:r w:rsidRPr="0058625A">
        <w:t xml:space="preserve">На територията на  </w:t>
      </w:r>
      <w:r w:rsidR="00550C80" w:rsidRPr="0058625A">
        <w:rPr>
          <w:lang w:val="en-US"/>
        </w:rPr>
        <w:t xml:space="preserve">I </w:t>
      </w:r>
      <w:r w:rsidR="00550C80" w:rsidRPr="0058625A">
        <w:t>НУ гр. Омуртаг</w:t>
      </w:r>
      <w:r w:rsidRPr="0058625A">
        <w:t xml:space="preserve"> има </w:t>
      </w:r>
      <w:r w:rsidR="00550C80" w:rsidRPr="0058625A">
        <w:t>три</w:t>
      </w:r>
      <w:r w:rsidRPr="0058625A">
        <w:t xml:space="preserve"> сград</w:t>
      </w:r>
      <w:r w:rsidR="00550C80" w:rsidRPr="0058625A">
        <w:t>и</w:t>
      </w:r>
      <w:r w:rsidRPr="0058625A">
        <w:t>, ко</w:t>
      </w:r>
      <w:r w:rsidR="00550C80" w:rsidRPr="0058625A">
        <w:t>ито са</w:t>
      </w:r>
      <w:r w:rsidRPr="0058625A">
        <w:t xml:space="preserve"> монолитно строителство с подсилена масивна конструкция.  </w:t>
      </w:r>
    </w:p>
    <w:p w:rsidR="00916B87" w:rsidRPr="0058625A" w:rsidRDefault="00496C12" w:rsidP="0058625A">
      <w:pPr>
        <w:spacing w:after="0" w:line="265" w:lineRule="auto"/>
        <w:ind w:left="1429" w:firstLine="695"/>
      </w:pPr>
      <w:r w:rsidRPr="0058625A">
        <w:t xml:space="preserve">В подземното ниво на сградата се намира котелно помещение и </w:t>
      </w:r>
      <w:r w:rsidR="0058625A" w:rsidRPr="0058625A">
        <w:t>се съхранява твърдо гориво</w:t>
      </w:r>
      <w:r w:rsidRPr="0058625A">
        <w:t xml:space="preserve"> с максимален обем </w:t>
      </w:r>
      <w:r w:rsidR="0058625A" w:rsidRPr="0058625A">
        <w:t>20</w:t>
      </w:r>
      <w:r w:rsidRPr="0058625A">
        <w:t xml:space="preserve"> тона.</w:t>
      </w:r>
      <w:r w:rsidRPr="0058625A">
        <w:rPr>
          <w:i/>
        </w:rPr>
        <w:t xml:space="preserve"> </w:t>
      </w:r>
      <w:r w:rsidRPr="0058625A">
        <w:t xml:space="preserve"> </w:t>
      </w:r>
    </w:p>
    <w:p w:rsidR="00916B87" w:rsidRPr="0058625A" w:rsidRDefault="0058625A" w:rsidP="0058625A">
      <w:pPr>
        <w:spacing w:after="0" w:line="265" w:lineRule="auto"/>
        <w:ind w:left="1429" w:firstLine="695"/>
      </w:pPr>
      <w:r w:rsidRPr="0058625A">
        <w:t xml:space="preserve">Котелът </w:t>
      </w:r>
      <w:r w:rsidR="00496C12" w:rsidRPr="0058625A">
        <w:t>с</w:t>
      </w:r>
      <w:r w:rsidRPr="0058625A">
        <w:t>е</w:t>
      </w:r>
      <w:r w:rsidR="00496C12" w:rsidRPr="0058625A">
        <w:t xml:space="preserve"> подлага на проверки от компетентни органи и при възникване на проблем, той се отстранява незабавно. </w:t>
      </w:r>
    </w:p>
    <w:p w:rsidR="00916B87" w:rsidRPr="0058625A" w:rsidRDefault="00496C12" w:rsidP="0058625A">
      <w:pPr>
        <w:spacing w:after="0"/>
        <w:ind w:left="1423" w:right="57" w:firstLine="701"/>
      </w:pPr>
      <w:r w:rsidRPr="0058625A">
        <w:t xml:space="preserve">Достъпът до помещенията, в които са разположени котела и резервоарите е посредством плътни метални врати и се осъществява от огняр или ЗАС. </w:t>
      </w:r>
    </w:p>
    <w:p w:rsidR="00916B87" w:rsidRDefault="00496C12" w:rsidP="0058625A">
      <w:pPr>
        <w:pStyle w:val="2"/>
        <w:spacing w:after="0"/>
        <w:ind w:left="370"/>
      </w:pPr>
      <w:r>
        <w:t xml:space="preserve">                  5. Средства за техническо наблюдение и охрана </w:t>
      </w:r>
    </w:p>
    <w:p w:rsidR="00916B87" w:rsidRDefault="00496C12" w:rsidP="0058625A">
      <w:pPr>
        <w:spacing w:after="0"/>
        <w:ind w:left="1433" w:right="57" w:firstLine="691"/>
      </w:pPr>
      <w:r>
        <w:t xml:space="preserve"> Сградата има изградена система за видео наблюдение</w:t>
      </w:r>
      <w:r w:rsidR="0058625A">
        <w:t xml:space="preserve"> - </w:t>
      </w:r>
      <w:r>
        <w:t xml:space="preserve"> камери, които обхващат външното пространство непосредствено около сградата и наблюдават периметъра около вход/изходите.  </w:t>
      </w:r>
    </w:p>
    <w:p w:rsidR="0058625A" w:rsidRDefault="0058625A" w:rsidP="0058625A">
      <w:pPr>
        <w:spacing w:after="0" w:line="240" w:lineRule="auto"/>
        <w:ind w:left="1433" w:right="57" w:firstLine="691"/>
      </w:pPr>
      <w:r>
        <w:t>Видеонаблюдение се осъществява и вътре в сградата по коридорите.</w:t>
      </w:r>
    </w:p>
    <w:p w:rsidR="00916B87" w:rsidRDefault="00496C12" w:rsidP="0058625A">
      <w:pPr>
        <w:spacing w:after="0" w:line="240" w:lineRule="auto"/>
        <w:ind w:left="1416" w:right="57" w:firstLine="708"/>
      </w:pPr>
      <w:r>
        <w:t xml:space="preserve">Извън работно време, в празнични и почивни дни всички врати са затворени и заключени.  </w:t>
      </w:r>
    </w:p>
    <w:p w:rsidR="00916B87" w:rsidRDefault="00496C12" w:rsidP="0058625A">
      <w:pPr>
        <w:spacing w:after="0" w:line="259" w:lineRule="auto"/>
        <w:ind w:left="0" w:firstLine="0"/>
        <w:jc w:val="left"/>
      </w:pPr>
      <w:r>
        <w:t xml:space="preserve"> </w:t>
      </w:r>
    </w:p>
    <w:p w:rsidR="00916B87" w:rsidRDefault="00496C12" w:rsidP="0058625A">
      <w:pPr>
        <w:pStyle w:val="2"/>
        <w:spacing w:after="0"/>
        <w:ind w:left="1433"/>
      </w:pPr>
      <w:r>
        <w:t xml:space="preserve">6. Физическа защита на обекта </w:t>
      </w:r>
    </w:p>
    <w:p w:rsidR="00916B87" w:rsidRDefault="00496C12" w:rsidP="0058625A">
      <w:pPr>
        <w:spacing w:after="0"/>
        <w:ind w:left="1416" w:right="57" w:firstLine="708"/>
        <w:rPr>
          <w:i/>
        </w:rPr>
      </w:pPr>
      <w:r>
        <w:t xml:space="preserve">Достъпът на външни лица се контролира още на входа на сградата от физическа охрана – хигиенистите, </w:t>
      </w:r>
      <w:r w:rsidR="0058625A">
        <w:t xml:space="preserve">медиатор, социален работник </w:t>
      </w:r>
      <w:r>
        <w:t>в работни дни. Всеки посетител се записва и подписва в часа на влизане и излизане от сградата. Учениците се допускат в сградата след 07.00ч.със започване дежурството но непедагогическия персонал и на педагогическите специалисти.</w:t>
      </w:r>
      <w:r>
        <w:rPr>
          <w:i/>
        </w:rPr>
        <w:t xml:space="preserve"> </w:t>
      </w:r>
    </w:p>
    <w:p w:rsidR="0058625A" w:rsidRDefault="0058625A" w:rsidP="0058625A">
      <w:pPr>
        <w:spacing w:after="0"/>
        <w:ind w:left="1416" w:right="57" w:firstLine="708"/>
      </w:pPr>
    </w:p>
    <w:p w:rsidR="00916B87" w:rsidRDefault="00496C12" w:rsidP="0058625A">
      <w:pPr>
        <w:pStyle w:val="1"/>
        <w:spacing w:after="0"/>
        <w:ind w:left="1433"/>
      </w:pPr>
      <w:r>
        <w:lastRenderedPageBreak/>
        <w:t xml:space="preserve">IV.МЕРКИ И ПРОЦЕДУРИ ЗА ДЕЙСТВИЕ </w:t>
      </w:r>
    </w:p>
    <w:p w:rsidR="00916B87" w:rsidRDefault="00496C12" w:rsidP="0058625A">
      <w:pPr>
        <w:spacing w:after="0" w:line="259" w:lineRule="auto"/>
        <w:ind w:left="1419" w:firstLine="0"/>
        <w:jc w:val="left"/>
      </w:pPr>
      <w:r>
        <w:rPr>
          <w:b/>
        </w:rPr>
        <w:t xml:space="preserve"> </w:t>
      </w:r>
    </w:p>
    <w:p w:rsidR="00916B87" w:rsidRDefault="00496C12" w:rsidP="0058625A">
      <w:pPr>
        <w:spacing w:after="0" w:line="265" w:lineRule="auto"/>
        <w:ind w:left="1433"/>
        <w:jc w:val="left"/>
      </w:pPr>
      <w:r>
        <w:rPr>
          <w:b/>
        </w:rPr>
        <w:t xml:space="preserve">Мерки и процедури за действие: </w:t>
      </w:r>
    </w:p>
    <w:p w:rsidR="00916B87" w:rsidRDefault="00496C12" w:rsidP="0058625A">
      <w:pPr>
        <w:numPr>
          <w:ilvl w:val="0"/>
          <w:numId w:val="5"/>
        </w:numPr>
        <w:spacing w:after="0"/>
        <w:ind w:right="57" w:hanging="264"/>
      </w:pPr>
      <w:r>
        <w:t xml:space="preserve">технически мерки;  </w:t>
      </w:r>
    </w:p>
    <w:p w:rsidR="00916B87" w:rsidRDefault="00496C12" w:rsidP="0058625A">
      <w:pPr>
        <w:numPr>
          <w:ilvl w:val="0"/>
          <w:numId w:val="5"/>
        </w:numPr>
        <w:spacing w:after="0"/>
        <w:ind w:right="57" w:hanging="264"/>
      </w:pPr>
      <w:r>
        <w:t xml:space="preserve">организационни мерки, включително процедури за сигнализиране;  </w:t>
      </w:r>
    </w:p>
    <w:p w:rsidR="00916B87" w:rsidRDefault="00496C12" w:rsidP="00877A09">
      <w:pPr>
        <w:numPr>
          <w:ilvl w:val="0"/>
          <w:numId w:val="5"/>
        </w:numPr>
        <w:spacing w:after="0"/>
        <w:ind w:right="57" w:hanging="264"/>
      </w:pPr>
      <w:r>
        <w:t xml:space="preserve">мерки за контрол и проверка; комуникация; повишаване на осведомеността и обучение; сигурност на информационните системи;  </w:t>
      </w:r>
    </w:p>
    <w:p w:rsidR="00916B87" w:rsidRDefault="00496C12" w:rsidP="00925172">
      <w:pPr>
        <w:numPr>
          <w:ilvl w:val="0"/>
          <w:numId w:val="5"/>
        </w:numPr>
        <w:spacing w:after="0"/>
        <w:ind w:right="57" w:hanging="264"/>
      </w:pPr>
      <w:r>
        <w:t xml:space="preserve">мерки за реагиране и преодоляване на последиците при заплаха от терористичен акт или извършен такъв </w:t>
      </w:r>
    </w:p>
    <w:p w:rsidR="00916B87" w:rsidRDefault="00496C12" w:rsidP="0058625A">
      <w:pPr>
        <w:spacing w:after="0" w:line="259" w:lineRule="auto"/>
        <w:ind w:left="1438" w:firstLine="0"/>
        <w:jc w:val="left"/>
      </w:pPr>
      <w:r>
        <w:t xml:space="preserve"> </w:t>
      </w:r>
    </w:p>
    <w:p w:rsidR="00916B87" w:rsidRDefault="00496C12" w:rsidP="0058625A">
      <w:pPr>
        <w:spacing w:after="0"/>
        <w:ind w:left="1433" w:right="57"/>
      </w:pPr>
      <w:r>
        <w:t xml:space="preserve">Утвърдени мерки за реагиране /персонала се запознава срещу подпис и на </w:t>
      </w:r>
    </w:p>
    <w:p w:rsidR="00916B87" w:rsidRDefault="00496C12" w:rsidP="0058625A">
      <w:pPr>
        <w:spacing w:after="0"/>
        <w:ind w:left="29" w:right="57"/>
      </w:pPr>
      <w:r>
        <w:t xml:space="preserve">предвидените инструктажи/ - два пъти в годината да се провежда обучение и инструктаж на служителите: </w:t>
      </w:r>
    </w:p>
    <w:p w:rsidR="00916B87" w:rsidRDefault="00496C12" w:rsidP="0058625A">
      <w:pPr>
        <w:pStyle w:val="a3"/>
        <w:numPr>
          <w:ilvl w:val="0"/>
          <w:numId w:val="5"/>
        </w:numPr>
        <w:spacing w:after="0"/>
        <w:ind w:right="57"/>
      </w:pPr>
      <w:r>
        <w:t xml:space="preserve">за действията при получаване на сигнал за подготвен или извършен терористичен акт. </w:t>
      </w:r>
    </w:p>
    <w:p w:rsidR="00916B87" w:rsidRDefault="00496C12" w:rsidP="0058625A">
      <w:pPr>
        <w:pStyle w:val="a3"/>
        <w:numPr>
          <w:ilvl w:val="0"/>
          <w:numId w:val="5"/>
        </w:numPr>
        <w:spacing w:after="0"/>
        <w:ind w:right="57"/>
      </w:pPr>
      <w:r>
        <w:t xml:space="preserve">за оказване на първа помощ </w:t>
      </w:r>
    </w:p>
    <w:p w:rsidR="00916B87" w:rsidRDefault="00496C12" w:rsidP="0058625A">
      <w:pPr>
        <w:pStyle w:val="a3"/>
        <w:numPr>
          <w:ilvl w:val="0"/>
          <w:numId w:val="5"/>
        </w:numPr>
        <w:spacing w:after="0"/>
        <w:ind w:right="57"/>
      </w:pPr>
      <w:r>
        <w:t xml:space="preserve">евакуация на служители и гости.  </w:t>
      </w:r>
    </w:p>
    <w:p w:rsidR="00916B87" w:rsidRDefault="00496C12" w:rsidP="0058625A">
      <w:pPr>
        <w:spacing w:after="0" w:line="259" w:lineRule="auto"/>
        <w:ind w:left="1438" w:firstLine="0"/>
        <w:jc w:val="left"/>
      </w:pPr>
      <w:r>
        <w:t xml:space="preserve"> </w:t>
      </w:r>
    </w:p>
    <w:p w:rsidR="00916B87" w:rsidRDefault="00496C12" w:rsidP="0058625A">
      <w:pPr>
        <w:pStyle w:val="2"/>
        <w:spacing w:after="0"/>
        <w:ind w:left="1433"/>
      </w:pPr>
      <w:r>
        <w:t xml:space="preserve">V. РЕД ЗА ОПОВЕСТЯВАНЕ И ИНФОРМИРАНЕ </w:t>
      </w:r>
    </w:p>
    <w:p w:rsidR="00916B87" w:rsidRDefault="00496C12" w:rsidP="0058625A">
      <w:pPr>
        <w:spacing w:after="0" w:line="259" w:lineRule="auto"/>
        <w:ind w:left="1438" w:firstLine="0"/>
        <w:jc w:val="left"/>
      </w:pPr>
      <w:r>
        <w:rPr>
          <w:b/>
        </w:rPr>
        <w:t xml:space="preserve"> </w:t>
      </w:r>
    </w:p>
    <w:p w:rsidR="00916B87" w:rsidRDefault="00496C12" w:rsidP="0058625A">
      <w:pPr>
        <w:spacing w:after="0"/>
        <w:ind w:left="1433" w:right="57"/>
      </w:pPr>
      <w:r>
        <w:t xml:space="preserve">При получен сигнал или при извършен терористичен акт незабавно се съобщава на Единния европейски номер за спешни повиквания 112 /ЕЕНСП 112/ и Националният </w:t>
      </w:r>
      <w:proofErr w:type="spellStart"/>
      <w:r>
        <w:t>контратерористичен</w:t>
      </w:r>
      <w:proofErr w:type="spellEnd"/>
      <w:r>
        <w:t xml:space="preserve"> център /НКТЦ/ на ДАНС.  </w:t>
      </w:r>
    </w:p>
    <w:p w:rsidR="00916B87" w:rsidRDefault="00496C12" w:rsidP="0058625A">
      <w:pPr>
        <w:spacing w:after="0"/>
        <w:ind w:left="1433" w:right="57"/>
      </w:pPr>
      <w:r>
        <w:t xml:space="preserve">Оповестяване на населението на района за наличие на заплаха, за предприетите мерки от органите на изпълнителната власт, както и препоръките за поведение и действие се осъществява от Пресцентъра на МВР. </w:t>
      </w:r>
    </w:p>
    <w:p w:rsidR="00916B87" w:rsidRDefault="00496C12" w:rsidP="0058625A">
      <w:pPr>
        <w:spacing w:after="0"/>
        <w:ind w:right="57"/>
      </w:pPr>
      <w:r>
        <w:t xml:space="preserve">                        При осъществен терористичен акт, информацията за извършен терористичен акт на територията на общината  или на територията на областта, в общия случай ще се получи от ЕЕНСП 112, от  РУ на МВР или от обекта, в който е възникнал инцидента. Преминава се  незабавно в „ЧЕРВЕНА СТЕПЕН" – РЕАГИРАНЕ и се изпълняват следните действия: </w:t>
      </w:r>
    </w:p>
    <w:p w:rsidR="0058625A" w:rsidRPr="0058625A" w:rsidRDefault="00496C12" w:rsidP="0058625A">
      <w:pPr>
        <w:pStyle w:val="a3"/>
        <w:numPr>
          <w:ilvl w:val="0"/>
          <w:numId w:val="20"/>
        </w:numPr>
        <w:spacing w:after="0" w:line="288" w:lineRule="auto"/>
        <w:ind w:left="2136" w:right="45"/>
      </w:pPr>
      <w:r w:rsidRPr="0058625A">
        <w:rPr>
          <w:sz w:val="22"/>
        </w:rPr>
        <w:t>директорът ръководи мероприятията по защита на хората на територията</w:t>
      </w:r>
      <w:r w:rsidR="0058625A" w:rsidRPr="0058625A">
        <w:rPr>
          <w:sz w:val="22"/>
        </w:rPr>
        <w:t xml:space="preserve"> на обекта;                  </w:t>
      </w:r>
    </w:p>
    <w:p w:rsidR="00916B87" w:rsidRDefault="00496C12" w:rsidP="0058625A">
      <w:pPr>
        <w:pStyle w:val="a3"/>
        <w:numPr>
          <w:ilvl w:val="0"/>
          <w:numId w:val="20"/>
        </w:numPr>
        <w:spacing w:after="0" w:line="288" w:lineRule="auto"/>
        <w:ind w:left="2136" w:right="45"/>
      </w:pPr>
      <w:r w:rsidRPr="0058625A">
        <w:rPr>
          <w:sz w:val="22"/>
        </w:rPr>
        <w:t xml:space="preserve">директорът организира,  координира временното извеждане и предоставя неотложна помощ на пострадалите лица;  </w:t>
      </w:r>
    </w:p>
    <w:p w:rsidR="00916B87" w:rsidRDefault="00496C12" w:rsidP="0058625A">
      <w:pPr>
        <w:pStyle w:val="a3"/>
        <w:numPr>
          <w:ilvl w:val="0"/>
          <w:numId w:val="20"/>
        </w:numPr>
        <w:spacing w:after="0" w:line="288" w:lineRule="auto"/>
        <w:ind w:left="2136" w:right="45"/>
      </w:pPr>
      <w:r w:rsidRPr="0058625A">
        <w:rPr>
          <w:sz w:val="22"/>
        </w:rPr>
        <w:t xml:space="preserve">организира се своевременно събиране на информация за медицински загуби и материални щети; </w:t>
      </w:r>
    </w:p>
    <w:p w:rsidR="00916B87" w:rsidRDefault="00496C12" w:rsidP="0058625A">
      <w:pPr>
        <w:pStyle w:val="a3"/>
        <w:numPr>
          <w:ilvl w:val="0"/>
          <w:numId w:val="20"/>
        </w:numPr>
        <w:spacing w:after="0" w:line="288" w:lineRule="auto"/>
        <w:ind w:left="2136" w:right="45"/>
      </w:pPr>
      <w:r w:rsidRPr="0058625A">
        <w:rPr>
          <w:sz w:val="22"/>
        </w:rPr>
        <w:t xml:space="preserve">оказва се съдействие на ръководителя на Временния оперативен щаб /ВОЩ/ за информиране на хората/децата за предприетите ограничителни мерки и мерки за поведение и действие в зависимост от обстановката;  </w:t>
      </w:r>
    </w:p>
    <w:p w:rsidR="00916B87" w:rsidRDefault="00916B87" w:rsidP="0058625A">
      <w:pPr>
        <w:spacing w:after="0" w:line="259" w:lineRule="auto"/>
        <w:ind w:left="-268" w:firstLine="0"/>
        <w:jc w:val="left"/>
      </w:pPr>
    </w:p>
    <w:tbl>
      <w:tblPr>
        <w:tblStyle w:val="TableGrid"/>
        <w:tblW w:w="10392" w:type="dxa"/>
        <w:tblInd w:w="-28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48"/>
        <w:gridCol w:w="4525"/>
        <w:gridCol w:w="2400"/>
        <w:gridCol w:w="2919"/>
      </w:tblGrid>
      <w:tr w:rsidR="00916B87">
        <w:trPr>
          <w:trHeight w:val="11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</w:pPr>
            <w:r>
              <w:t xml:space="preserve">Уведомяване на отговорника по сигурността на училището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Незабавно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Лицето установило заплахата или извършения терористичен акт/портиер, служител и др./ </w:t>
            </w:r>
          </w:p>
        </w:tc>
      </w:tr>
      <w:tr w:rsidR="00916B87">
        <w:trPr>
          <w:trHeight w:val="91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Уведомяване на директора на училището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Незабавно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Отговорник по сигурността </w:t>
            </w:r>
          </w:p>
        </w:tc>
      </w:tr>
      <w:tr w:rsidR="00916B87">
        <w:trPr>
          <w:trHeight w:val="11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8" w:lineRule="auto"/>
              <w:ind w:left="2" w:firstLine="0"/>
              <w:jc w:val="left"/>
            </w:pPr>
            <w:r>
              <w:t xml:space="preserve">Уведомяване на учениците и служителите на училището за заплаха или извършен терористичен акт.  </w:t>
            </w:r>
          </w:p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Незабавно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Директор на обекта </w:t>
            </w:r>
          </w:p>
        </w:tc>
      </w:tr>
      <w:tr w:rsidR="00916B87">
        <w:trPr>
          <w:trHeight w:val="14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Уведомяване на тел.112 на </w:t>
            </w:r>
            <w:proofErr w:type="spellStart"/>
            <w:r>
              <w:t>на</w:t>
            </w:r>
            <w:proofErr w:type="spellEnd"/>
            <w:r>
              <w:t xml:space="preserve"> структурните звена на МВР, ОУ ПБЗН на територията на областта, оповестяване на силите за реагиране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Незабавно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Директор/ отговорник по сигурността </w:t>
            </w:r>
          </w:p>
        </w:tc>
      </w:tr>
      <w:tr w:rsidR="00916B87">
        <w:trPr>
          <w:trHeight w:val="9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Изключване на ел. захранването на сградата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До 10 минути от началото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Портиер/ Помощен персонал </w:t>
            </w:r>
          </w:p>
        </w:tc>
      </w:tr>
      <w:tr w:rsidR="00916B87">
        <w:trPr>
          <w:trHeight w:val="7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Предприемане на мерки за защита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right="335" w:firstLine="0"/>
              <w:jc w:val="left"/>
            </w:pPr>
            <w:r>
              <w:t xml:space="preserve">При необходимост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2" w:firstLine="0"/>
              <w:jc w:val="left"/>
            </w:pPr>
            <w:r>
              <w:t xml:space="preserve">Директор/ отговорник по сигурността, класни </w:t>
            </w:r>
          </w:p>
        </w:tc>
      </w:tr>
      <w:tr w:rsidR="00916B87">
        <w:trPr>
          <w:trHeight w:val="7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916B87" w:rsidP="0058625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916B87" w:rsidP="0058625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916B87" w:rsidP="0058625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ръководители </w:t>
            </w:r>
          </w:p>
        </w:tc>
      </w:tr>
      <w:tr w:rsidR="00916B87">
        <w:trPr>
          <w:trHeight w:val="110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0" w:firstLine="0"/>
              <w:jc w:val="left"/>
            </w:pPr>
            <w:r>
              <w:t xml:space="preserve">7.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Евакуиране на служителите – съгласно плана за евакуация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До 20 минути от началото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Директор, отговорник по сигурността, педагогически персонал </w:t>
            </w:r>
          </w:p>
        </w:tc>
      </w:tr>
      <w:tr w:rsidR="00916B87">
        <w:trPr>
          <w:trHeight w:val="9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0" w:firstLine="0"/>
              <w:jc w:val="left"/>
            </w:pPr>
            <w:r>
              <w:t xml:space="preserve">8.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>Оказване на първа помощ на пострадалите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-7" w:firstLine="0"/>
              <w:jc w:val="left"/>
            </w:pPr>
            <w:r>
              <w:t xml:space="preserve"> При въвеждане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Служители/ Медицинско лице </w:t>
            </w:r>
          </w:p>
        </w:tc>
      </w:tr>
      <w:tr w:rsidR="00916B87">
        <w:trPr>
          <w:trHeight w:val="9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0" w:firstLine="0"/>
              <w:jc w:val="left"/>
            </w:pPr>
            <w:r>
              <w:t xml:space="preserve">9.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Евакуация на ценности от училището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До 10 мин. от началото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Касиер – домакин, ЗАС </w:t>
            </w:r>
          </w:p>
        </w:tc>
      </w:tr>
      <w:tr w:rsidR="00916B87">
        <w:trPr>
          <w:trHeight w:val="11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0" w:firstLine="0"/>
              <w:jc w:val="left"/>
            </w:pPr>
            <w:r>
              <w:t xml:space="preserve">10.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Организиране на взаимодействието с МВР и други органи на изпълнителната власт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6B87" w:rsidRDefault="00496C12" w:rsidP="0058625A">
            <w:pPr>
              <w:spacing w:after="0" w:line="259" w:lineRule="auto"/>
              <w:ind w:left="132" w:right="494" w:hanging="143"/>
            </w:pPr>
            <w:r>
              <w:t xml:space="preserve"> Преди и след пристигането на органите на МВР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Ръководител на кризисния щаб </w:t>
            </w:r>
          </w:p>
        </w:tc>
      </w:tr>
      <w:tr w:rsidR="00916B87">
        <w:trPr>
          <w:trHeight w:val="8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0" w:firstLine="0"/>
              <w:jc w:val="left"/>
            </w:pPr>
            <w:r>
              <w:t xml:space="preserve">11.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Осигуряване на реда и маршрутите за евакуация на пострадалите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През периода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87" w:rsidRDefault="00496C12" w:rsidP="0058625A">
            <w:pPr>
              <w:spacing w:after="0" w:line="259" w:lineRule="auto"/>
              <w:ind w:left="132" w:firstLine="0"/>
              <w:jc w:val="left"/>
            </w:pPr>
            <w:r>
              <w:t xml:space="preserve">Ръководител на кризисния щаб </w:t>
            </w:r>
          </w:p>
        </w:tc>
      </w:tr>
    </w:tbl>
    <w:p w:rsidR="00916B87" w:rsidRDefault="00496C12" w:rsidP="0058625A">
      <w:pPr>
        <w:spacing w:after="0" w:line="259" w:lineRule="auto"/>
        <w:ind w:left="1438" w:firstLine="0"/>
        <w:jc w:val="left"/>
      </w:pPr>
      <w:r>
        <w:rPr>
          <w:b/>
        </w:rPr>
        <w:t xml:space="preserve"> </w:t>
      </w:r>
    </w:p>
    <w:p w:rsidR="00916B87" w:rsidRDefault="00496C12" w:rsidP="0058625A">
      <w:pPr>
        <w:spacing w:after="0" w:line="265" w:lineRule="auto"/>
        <w:ind w:left="1429"/>
        <w:jc w:val="left"/>
      </w:pPr>
      <w:r>
        <w:rPr>
          <w:b/>
          <w:u w:val="single" w:color="000000"/>
        </w:rPr>
        <w:t>Отговорника по сигурността, след пристигането на органите на МВР,</w:t>
      </w:r>
      <w:r>
        <w:rPr>
          <w:b/>
        </w:rPr>
        <w:t xml:space="preserve"> </w:t>
      </w:r>
    </w:p>
    <w:p w:rsidR="00916B87" w:rsidRDefault="00496C12" w:rsidP="0058625A">
      <w:pPr>
        <w:spacing w:after="0" w:line="265" w:lineRule="auto"/>
        <w:ind w:left="14"/>
        <w:jc w:val="left"/>
      </w:pPr>
      <w:r>
        <w:rPr>
          <w:b/>
          <w:u w:val="single" w:color="000000"/>
        </w:rPr>
        <w:t>изпълнява техните разпореждания.</w:t>
      </w:r>
      <w:r>
        <w:rPr>
          <w:b/>
        </w:rPr>
        <w:t xml:space="preserve"> </w:t>
      </w:r>
    </w:p>
    <w:p w:rsidR="0058625A" w:rsidRDefault="0058625A" w:rsidP="0058625A">
      <w:pPr>
        <w:pStyle w:val="1"/>
        <w:spacing w:after="0"/>
        <w:ind w:left="1433"/>
      </w:pPr>
    </w:p>
    <w:p w:rsidR="00916B87" w:rsidRDefault="00496C12" w:rsidP="0058625A">
      <w:pPr>
        <w:pStyle w:val="1"/>
        <w:spacing w:after="0"/>
        <w:ind w:left="1433"/>
      </w:pPr>
      <w:r>
        <w:t xml:space="preserve">VІІ. ВЪВЕЖДАНЕ НА РЕГИСТРАЦИОНЕН РЕЖИМ </w:t>
      </w:r>
    </w:p>
    <w:p w:rsidR="0058625A" w:rsidRPr="0058625A" w:rsidRDefault="0058625A" w:rsidP="0058625A"/>
    <w:p w:rsidR="00916B87" w:rsidRDefault="00496C12" w:rsidP="0058625A">
      <w:pPr>
        <w:spacing w:after="0"/>
        <w:ind w:left="708" w:right="57" w:firstLine="698"/>
      </w:pPr>
      <w:r>
        <w:t xml:space="preserve">Външни лица, които посещават сградата на </w:t>
      </w:r>
      <w:r w:rsidR="0058625A">
        <w:t>I Н</w:t>
      </w:r>
      <w:r>
        <w:t xml:space="preserve">У </w:t>
      </w:r>
      <w:r w:rsidR="0058625A">
        <w:t>гр. Омуртаг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ge">
                  <wp:posOffset>8398357</wp:posOffset>
                </wp:positionV>
                <wp:extent cx="38100" cy="168707"/>
                <wp:effectExtent l="0" t="0" r="0" b="0"/>
                <wp:wrapSquare wrapText="bothSides"/>
                <wp:docPr id="14904" name="Group 14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498" name="Rectangle 149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1E1" w:rsidRDefault="00C231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04" o:spid="_x0000_s1026" style="position:absolute;left:0;text-align:left;margin-left:594.7pt;margin-top:661.3pt;width:3pt;height:13.3pt;z-index:25165926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">
                <v:rect id="Rectangle 1498" o:spid="_x0000_s102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:rsidR="00C231E1" w:rsidRDefault="00C231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се пропускат след потвърждение по телефона от приемащите директор/учители. В случите на извършване на строителни дейности в обекта от външни изпълнители се издава писмена заповед, в която се посочват пълните установ</w:t>
      </w:r>
      <w:r w:rsidR="0058625A">
        <w:t>ени</w:t>
      </w:r>
      <w:r>
        <w:t xml:space="preserve"> данни на фирмата и лицата, които ще работят на обекта /отговорник, три имена, ЕГН и телефон за връзка/ и времето, през което ще се извършват ремонтните дейности. Пропускането в обекта се осъществява от лицата осъществяващи физическата охрана, съгласно издадената заповед и само след проверка на документите за самоличност и съдържанието на внасяните материали.  </w:t>
      </w:r>
    </w:p>
    <w:p w:rsidR="002F25ED" w:rsidRDefault="002F25ED" w:rsidP="0058625A">
      <w:pPr>
        <w:spacing w:after="0"/>
        <w:ind w:left="708" w:right="57" w:firstLine="698"/>
      </w:pPr>
    </w:p>
    <w:p w:rsidR="00916B87" w:rsidRDefault="00496C12" w:rsidP="0058625A">
      <w:pPr>
        <w:pStyle w:val="1"/>
        <w:spacing w:after="0"/>
        <w:ind w:left="1433"/>
        <w:rPr>
          <w:sz w:val="32"/>
        </w:rPr>
      </w:pPr>
      <w:r>
        <w:rPr>
          <w:b w:val="0"/>
          <w:i/>
        </w:rPr>
        <w:t xml:space="preserve">  </w:t>
      </w:r>
      <w:r>
        <w:t>VІІІ. СЛУЖИТЕЛ</w:t>
      </w:r>
      <w:r>
        <w:rPr>
          <w:sz w:val="32"/>
        </w:rPr>
        <w:t xml:space="preserve"> </w:t>
      </w:r>
      <w:r>
        <w:t>ЗА ВРЪЗКА ПО СИГУРНОСТТА</w:t>
      </w:r>
      <w:r>
        <w:rPr>
          <w:sz w:val="32"/>
        </w:rPr>
        <w:t xml:space="preserve">  </w:t>
      </w:r>
    </w:p>
    <w:p w:rsidR="002F25ED" w:rsidRPr="002F25ED" w:rsidRDefault="002F25ED" w:rsidP="002F25ED"/>
    <w:p w:rsidR="00916B87" w:rsidRDefault="00496C12" w:rsidP="002F25ED">
      <w:pPr>
        <w:spacing w:after="0" w:line="240" w:lineRule="auto"/>
        <w:ind w:left="1433" w:right="57"/>
      </w:pPr>
      <w:r>
        <w:t xml:space="preserve">Служителят за връзка по сигурността е длъжен да се запознае с реда за </w:t>
      </w:r>
    </w:p>
    <w:p w:rsidR="002F25ED" w:rsidRDefault="00496C12" w:rsidP="002F25ED">
      <w:pPr>
        <w:spacing w:after="0" w:line="240" w:lineRule="auto"/>
        <w:ind w:left="29" w:right="57"/>
      </w:pPr>
      <w:r>
        <w:t>оповестяване, информиране и реагиране съгласно 3.5 от настоящия план и при установяване на опасности и рискове за обекта уведомява незабавн</w:t>
      </w:r>
      <w:r w:rsidR="002F25ED">
        <w:t xml:space="preserve">о на ЕЕНСП 112 и  РУ на МВР.  </w:t>
      </w:r>
      <w:r>
        <w:t xml:space="preserve">Служителя за връзка по сигурността задължително провежда първоначален и периодичен /не по-малко от веднъж годишно/ инструктаж и обучение на служителите в обекта, като при инструктажа стриктно се изпълнява чл. 7 от Наредба №8121з-1225 от 25.09.2017 г.            </w:t>
      </w:r>
    </w:p>
    <w:p w:rsidR="00916B87" w:rsidRDefault="00496C12" w:rsidP="002F25ED">
      <w:pPr>
        <w:spacing w:after="0" w:line="240" w:lineRule="auto"/>
        <w:ind w:left="29" w:right="57"/>
      </w:pPr>
      <w:r>
        <w:t xml:space="preserve">        За служител за връзка по сигурността на сградата на I </w:t>
      </w:r>
      <w:r w:rsidR="002F25ED">
        <w:t>Н</w:t>
      </w:r>
      <w:r>
        <w:t>У</w:t>
      </w:r>
      <w:r w:rsidR="002F25ED">
        <w:t xml:space="preserve"> град Омуртаг</w:t>
      </w:r>
      <w:r>
        <w:t xml:space="preserve">  се определя </w:t>
      </w:r>
      <w:r w:rsidR="002F25ED">
        <w:t xml:space="preserve">Веско Евтимов Тошев </w:t>
      </w:r>
      <w:r>
        <w:t>– старши  учител с телефон за връзка 08</w:t>
      </w:r>
      <w:r w:rsidR="002F25ED">
        <w:t>78663229</w:t>
      </w:r>
      <w:r>
        <w:t xml:space="preserve">.              </w:t>
      </w:r>
    </w:p>
    <w:p w:rsidR="002F25ED" w:rsidRDefault="002F25ED" w:rsidP="002F25ED">
      <w:pPr>
        <w:spacing w:after="0"/>
        <w:ind w:right="57"/>
      </w:pPr>
    </w:p>
    <w:p w:rsidR="00916B87" w:rsidRDefault="00496C12" w:rsidP="002F25ED">
      <w:pPr>
        <w:spacing w:after="0"/>
        <w:ind w:right="57" w:firstLine="698"/>
      </w:pPr>
      <w:r>
        <w:t>Забележка: Директорът  на училището и</w:t>
      </w:r>
      <w:r w:rsidR="002F25ED">
        <w:t xml:space="preserve">нформира писмено началника на </w:t>
      </w:r>
      <w:r>
        <w:t xml:space="preserve">РУ-МВР за лицето, което е определено за връзка по сигурността на </w:t>
      </w:r>
      <w:r w:rsidR="002F25ED">
        <w:t xml:space="preserve">I НУ град Омуртаг  </w:t>
      </w:r>
      <w:r>
        <w:t xml:space="preserve"> съгласно чл.4, ал.1 от Наредба №8121з-1225 от 27.09.2017 г. </w:t>
      </w:r>
    </w:p>
    <w:p w:rsidR="00916B87" w:rsidRDefault="00496C12">
      <w:pPr>
        <w:spacing w:after="114" w:line="259" w:lineRule="auto"/>
        <w:ind w:left="1438" w:firstLine="0"/>
        <w:jc w:val="left"/>
      </w:pPr>
      <w:r>
        <w:t xml:space="preserve"> </w:t>
      </w:r>
    </w:p>
    <w:p w:rsidR="00916B87" w:rsidRPr="002F25ED" w:rsidRDefault="00496C12" w:rsidP="002F25ED">
      <w:pPr>
        <w:pStyle w:val="2"/>
        <w:spacing w:after="100" w:afterAutospacing="1" w:line="259" w:lineRule="auto"/>
        <w:ind w:left="804"/>
        <w:rPr>
          <w:b w:val="0"/>
          <w:bCs/>
          <w:iCs/>
        </w:rPr>
      </w:pPr>
      <w:r w:rsidRPr="002F25ED">
        <w:rPr>
          <w:b w:val="0"/>
          <w:bCs/>
          <w:iCs/>
        </w:rPr>
        <w:t xml:space="preserve">Приложение 1 </w:t>
      </w:r>
      <w:r w:rsidR="002F25ED" w:rsidRPr="002F25ED">
        <w:rPr>
          <w:b w:val="0"/>
          <w:bCs/>
          <w:iCs/>
        </w:rPr>
        <w:t xml:space="preserve">- </w:t>
      </w:r>
      <w:r w:rsidRPr="002F25ED">
        <w:rPr>
          <w:b w:val="0"/>
          <w:bCs/>
          <w:iCs/>
        </w:rPr>
        <w:t xml:space="preserve">План за провеждане на инструктажите на служителите </w:t>
      </w:r>
    </w:p>
    <w:p w:rsidR="00916B87" w:rsidRPr="002F25ED" w:rsidRDefault="002F25ED" w:rsidP="002F25ED">
      <w:pPr>
        <w:pStyle w:val="2"/>
        <w:spacing w:after="17" w:line="259" w:lineRule="auto"/>
        <w:rPr>
          <w:b w:val="0"/>
          <w:bCs/>
          <w:iCs/>
        </w:rPr>
      </w:pPr>
      <w:r w:rsidRPr="002F25ED">
        <w:rPr>
          <w:b w:val="0"/>
          <w:bCs/>
          <w:iCs/>
        </w:rPr>
        <w:t xml:space="preserve">            </w:t>
      </w:r>
      <w:r w:rsidR="00496C12" w:rsidRPr="002F25ED">
        <w:rPr>
          <w:b w:val="0"/>
          <w:bCs/>
          <w:iCs/>
        </w:rPr>
        <w:t>Приложение 2</w:t>
      </w:r>
      <w:r>
        <w:rPr>
          <w:b w:val="0"/>
          <w:bCs/>
          <w:iCs/>
        </w:rPr>
        <w:t xml:space="preserve"> </w:t>
      </w:r>
      <w:r w:rsidR="00496C12" w:rsidRPr="002F25ED">
        <w:rPr>
          <w:b w:val="0"/>
          <w:bCs/>
          <w:iCs/>
        </w:rPr>
        <w:t xml:space="preserve">- Действия при установяване на съмнителен пакет </w:t>
      </w:r>
    </w:p>
    <w:p w:rsidR="00916B87" w:rsidRDefault="00496C12" w:rsidP="002F25ED">
      <w:pPr>
        <w:ind w:left="2334" w:right="57"/>
      </w:pPr>
      <w:r>
        <w:t>-</w:t>
      </w:r>
      <w:r w:rsidR="002F25ED">
        <w:t xml:space="preserve"> </w:t>
      </w:r>
      <w:r>
        <w:t xml:space="preserve">лица със съмнително поведение </w:t>
      </w:r>
    </w:p>
    <w:p w:rsidR="00916B87" w:rsidRDefault="00496C12" w:rsidP="002F25ED">
      <w:pPr>
        <w:ind w:left="2334" w:right="57"/>
      </w:pPr>
      <w:r>
        <w:t>-</w:t>
      </w:r>
      <w:r w:rsidR="002F25ED">
        <w:t xml:space="preserve"> </w:t>
      </w:r>
      <w:r>
        <w:t xml:space="preserve">МПС </w:t>
      </w:r>
    </w:p>
    <w:p w:rsidR="00916B87" w:rsidRDefault="00496C12" w:rsidP="002F25ED">
      <w:pPr>
        <w:ind w:left="2334" w:right="57"/>
      </w:pPr>
      <w:r>
        <w:t xml:space="preserve">- съмнителни предмети /багаж/ </w:t>
      </w:r>
    </w:p>
    <w:p w:rsidR="00916B87" w:rsidRPr="002F25ED" w:rsidRDefault="002F25ED" w:rsidP="002F25ED">
      <w:pPr>
        <w:spacing w:after="30" w:line="259" w:lineRule="auto"/>
        <w:ind w:left="0" w:firstLine="0"/>
        <w:jc w:val="left"/>
        <w:rPr>
          <w:bCs/>
          <w:iCs/>
        </w:rPr>
      </w:pPr>
      <w:r w:rsidRPr="002F25ED">
        <w:rPr>
          <w:bCs/>
          <w:iCs/>
        </w:rPr>
        <w:t xml:space="preserve">            </w:t>
      </w:r>
      <w:r w:rsidR="00496C12" w:rsidRPr="002F25ED">
        <w:rPr>
          <w:bCs/>
          <w:iCs/>
        </w:rPr>
        <w:t>Приложение 3 -</w:t>
      </w:r>
      <w:r w:rsidR="002B1BD9">
        <w:rPr>
          <w:bCs/>
          <w:iCs/>
        </w:rPr>
        <w:t xml:space="preserve"> </w:t>
      </w:r>
      <w:r w:rsidR="00496C12" w:rsidRPr="002F25ED">
        <w:rPr>
          <w:bCs/>
          <w:iCs/>
        </w:rPr>
        <w:t xml:space="preserve">Мерки за действие при получаване на сигнал за подготвен терористичен акт </w:t>
      </w:r>
    </w:p>
    <w:p w:rsidR="00916B87" w:rsidRDefault="00496C12" w:rsidP="002B1BD9">
      <w:pPr>
        <w:spacing w:after="30" w:line="259" w:lineRule="auto"/>
        <w:ind w:left="718" w:firstLine="0"/>
        <w:jc w:val="left"/>
        <w:rPr>
          <w:iCs/>
        </w:rPr>
      </w:pPr>
      <w:r w:rsidRPr="002B1BD9">
        <w:rPr>
          <w:iCs/>
        </w:rPr>
        <w:t xml:space="preserve">Приложение 4 </w:t>
      </w:r>
      <w:r w:rsidR="002B1BD9">
        <w:rPr>
          <w:iCs/>
        </w:rPr>
        <w:t>– Действия при извършен терористичен акт</w:t>
      </w:r>
    </w:p>
    <w:p w:rsidR="002B1BD9" w:rsidRPr="002B1BD9" w:rsidRDefault="002B1BD9" w:rsidP="002B1BD9">
      <w:pPr>
        <w:spacing w:after="30" w:line="259" w:lineRule="auto"/>
        <w:ind w:left="718" w:firstLine="0"/>
        <w:jc w:val="left"/>
        <w:rPr>
          <w:iCs/>
        </w:rPr>
      </w:pPr>
    </w:p>
    <w:p w:rsidR="00916B87" w:rsidRDefault="00496C12">
      <w:pPr>
        <w:spacing w:after="0" w:line="259" w:lineRule="auto"/>
        <w:ind w:left="1438" w:firstLine="0"/>
        <w:jc w:val="left"/>
      </w:pPr>
      <w:r>
        <w:t xml:space="preserve">     </w:t>
      </w:r>
    </w:p>
    <w:p w:rsidR="00916B87" w:rsidRDefault="00496C12">
      <w:pPr>
        <w:spacing w:after="89" w:line="259" w:lineRule="auto"/>
        <w:ind w:left="1438" w:firstLine="0"/>
        <w:jc w:val="left"/>
      </w:pPr>
      <w:r>
        <w:t xml:space="preserve"> </w:t>
      </w:r>
    </w:p>
    <w:p w:rsidR="00916B87" w:rsidRDefault="00916B87">
      <w:pPr>
        <w:spacing w:after="0" w:line="259" w:lineRule="auto"/>
        <w:ind w:left="1438" w:firstLine="0"/>
        <w:jc w:val="left"/>
      </w:pPr>
    </w:p>
    <w:p w:rsidR="00916B87" w:rsidRDefault="00496C12">
      <w:pPr>
        <w:spacing w:after="0" w:line="259" w:lineRule="auto"/>
        <w:ind w:left="1438" w:firstLine="0"/>
        <w:jc w:val="left"/>
      </w:pPr>
      <w:r>
        <w:t xml:space="preserve"> </w:t>
      </w:r>
    </w:p>
    <w:p w:rsidR="00916B87" w:rsidRDefault="00496C12">
      <w:pPr>
        <w:spacing w:after="48" w:line="259" w:lineRule="auto"/>
        <w:ind w:left="1438" w:firstLine="0"/>
        <w:jc w:val="left"/>
      </w:pPr>
      <w:r>
        <w:rPr>
          <w:i/>
        </w:rPr>
        <w:t xml:space="preserve"> </w:t>
      </w:r>
    </w:p>
    <w:p w:rsidR="00916B87" w:rsidRDefault="00496C12">
      <w:pPr>
        <w:spacing w:after="60" w:line="259" w:lineRule="auto"/>
        <w:ind w:left="0" w:firstLine="0"/>
        <w:jc w:val="left"/>
      </w:pPr>
      <w:r>
        <w:t xml:space="preserve"> </w:t>
      </w:r>
    </w:p>
    <w:p w:rsidR="00916B87" w:rsidRPr="002B1BD9" w:rsidRDefault="00496C12" w:rsidP="002F25ED">
      <w:pPr>
        <w:spacing w:after="60" w:line="259" w:lineRule="auto"/>
        <w:ind w:left="0" w:firstLine="0"/>
        <w:jc w:val="left"/>
        <w:rPr>
          <w:b/>
          <w:bCs/>
          <w:iCs/>
          <w:u w:val="single"/>
        </w:rPr>
      </w:pPr>
      <w:r>
        <w:lastRenderedPageBreak/>
        <w:t xml:space="preserve"> </w:t>
      </w:r>
      <w:r w:rsidRPr="002B1BD9">
        <w:rPr>
          <w:b/>
          <w:bCs/>
          <w:iCs/>
          <w:u w:val="single"/>
        </w:rPr>
        <w:t xml:space="preserve">Приложение 1 </w:t>
      </w:r>
    </w:p>
    <w:p w:rsidR="00916B87" w:rsidRDefault="00496C12">
      <w:pPr>
        <w:spacing w:after="60" w:line="259" w:lineRule="auto"/>
        <w:ind w:left="1438" w:firstLine="0"/>
        <w:jc w:val="left"/>
      </w:pPr>
      <w:r>
        <w:t xml:space="preserve"> </w:t>
      </w:r>
    </w:p>
    <w:p w:rsidR="00916B87" w:rsidRDefault="00496C12">
      <w:pPr>
        <w:spacing w:after="107" w:line="259" w:lineRule="auto"/>
        <w:ind w:left="1438" w:firstLine="0"/>
        <w:jc w:val="left"/>
      </w:pPr>
      <w:r>
        <w:t xml:space="preserve"> </w:t>
      </w:r>
    </w:p>
    <w:p w:rsidR="002F25ED" w:rsidRDefault="00496C12" w:rsidP="002F25ED">
      <w:pPr>
        <w:ind w:right="57"/>
      </w:pPr>
      <w:r>
        <w:t xml:space="preserve">При провеждане на инструктажите на служителите да се обърне  внимание на: </w:t>
      </w:r>
    </w:p>
    <w:p w:rsidR="00916B87" w:rsidRDefault="00496C12" w:rsidP="002F25ED">
      <w:pPr>
        <w:ind w:right="57"/>
      </w:pPr>
      <w:r>
        <w:rPr>
          <w:b/>
        </w:rPr>
        <w:t xml:space="preserve">За лица: </w:t>
      </w:r>
    </w:p>
    <w:p w:rsidR="00916B87" w:rsidRDefault="00496C12" w:rsidP="002F25ED">
      <w:pPr>
        <w:numPr>
          <w:ilvl w:val="0"/>
          <w:numId w:val="28"/>
        </w:numPr>
        <w:ind w:right="57" w:hanging="180"/>
      </w:pPr>
      <w:r>
        <w:t xml:space="preserve">с необичайно поведение и държание; </w:t>
      </w:r>
    </w:p>
    <w:p w:rsidR="00916B87" w:rsidRDefault="00496C12" w:rsidP="002F25ED">
      <w:pPr>
        <w:numPr>
          <w:ilvl w:val="0"/>
          <w:numId w:val="28"/>
        </w:numPr>
        <w:ind w:right="57" w:hanging="180"/>
      </w:pPr>
      <w:r>
        <w:t xml:space="preserve">с нервно поведение, съсредоточени, стиснати устни; </w:t>
      </w:r>
    </w:p>
    <w:p w:rsidR="00916B87" w:rsidRDefault="00496C12" w:rsidP="002F25ED">
      <w:pPr>
        <w:numPr>
          <w:ilvl w:val="0"/>
          <w:numId w:val="28"/>
        </w:numPr>
        <w:ind w:right="57" w:hanging="180"/>
      </w:pPr>
      <w:r>
        <w:t xml:space="preserve">с повтарящи се действия; </w:t>
      </w:r>
    </w:p>
    <w:p w:rsidR="00916B87" w:rsidRDefault="00496C12" w:rsidP="002F25ED">
      <w:pPr>
        <w:numPr>
          <w:ilvl w:val="0"/>
          <w:numId w:val="28"/>
        </w:numPr>
        <w:ind w:right="57" w:hanging="180"/>
      </w:pPr>
      <w:r>
        <w:t xml:space="preserve">избягване на погледа; </w:t>
      </w:r>
    </w:p>
    <w:p w:rsidR="002F25ED" w:rsidRDefault="00496C12" w:rsidP="002F25ED">
      <w:pPr>
        <w:numPr>
          <w:ilvl w:val="0"/>
          <w:numId w:val="28"/>
        </w:numPr>
        <w:ind w:right="57" w:hanging="180"/>
      </w:pPr>
      <w:r>
        <w:t xml:space="preserve">носят облекло несъответстващо за сезона; </w:t>
      </w:r>
    </w:p>
    <w:p w:rsidR="00916B87" w:rsidRDefault="00496C12" w:rsidP="002F25ED">
      <w:pPr>
        <w:ind w:right="57"/>
      </w:pPr>
      <w:r>
        <w:rPr>
          <w:b/>
        </w:rPr>
        <w:t>За МПС</w:t>
      </w:r>
      <w:r>
        <w:t xml:space="preserve">: </w:t>
      </w:r>
    </w:p>
    <w:p w:rsidR="00916B87" w:rsidRDefault="00496C12" w:rsidP="002F25ED">
      <w:pPr>
        <w:numPr>
          <w:ilvl w:val="0"/>
          <w:numId w:val="29"/>
        </w:numPr>
        <w:ind w:right="57"/>
      </w:pPr>
      <w:r>
        <w:t xml:space="preserve">с хора, паркирани продължително време; </w:t>
      </w:r>
    </w:p>
    <w:p w:rsidR="00916B87" w:rsidRDefault="00496C12" w:rsidP="002F25ED">
      <w:pPr>
        <w:numPr>
          <w:ilvl w:val="0"/>
          <w:numId w:val="29"/>
        </w:numPr>
        <w:ind w:right="57"/>
      </w:pPr>
      <w:r>
        <w:t xml:space="preserve">със закрити, повредени или липсващи регистрационни номера; * паркирани или престояващи не на място спрямо заобикалящата среда; </w:t>
      </w:r>
    </w:p>
    <w:p w:rsidR="002F25ED" w:rsidRDefault="00496C12" w:rsidP="002F25ED">
      <w:pPr>
        <w:pStyle w:val="a3"/>
        <w:numPr>
          <w:ilvl w:val="0"/>
          <w:numId w:val="29"/>
        </w:numPr>
        <w:ind w:right="57"/>
      </w:pPr>
      <w:r>
        <w:t xml:space="preserve">непознат автомобил на паркинга, със затъмнени прозорци или пердета.  </w:t>
      </w:r>
    </w:p>
    <w:p w:rsidR="002F25ED" w:rsidRDefault="002F25ED" w:rsidP="002F25ED">
      <w:pPr>
        <w:pStyle w:val="a3"/>
        <w:ind w:left="1068" w:right="57" w:firstLine="0"/>
      </w:pPr>
    </w:p>
    <w:p w:rsidR="00916B87" w:rsidRDefault="00496C12" w:rsidP="002F25ED">
      <w:pPr>
        <w:ind w:right="57"/>
      </w:pPr>
      <w:r w:rsidRPr="002F25ED">
        <w:rPr>
          <w:b/>
        </w:rPr>
        <w:t xml:space="preserve">Съмнителни предмети /багаж/: </w:t>
      </w:r>
    </w:p>
    <w:p w:rsidR="00916B87" w:rsidRDefault="00496C12" w:rsidP="002F25ED">
      <w:pPr>
        <w:pStyle w:val="a3"/>
        <w:numPr>
          <w:ilvl w:val="0"/>
          <w:numId w:val="30"/>
        </w:numPr>
        <w:ind w:left="1068" w:right="57"/>
      </w:pPr>
      <w:r>
        <w:t xml:space="preserve">оставени на необичайно място /зад цветя, пейки, решетки, декоративни огради и др./; </w:t>
      </w:r>
    </w:p>
    <w:p w:rsidR="00916B87" w:rsidRDefault="00496C12" w:rsidP="002F25ED">
      <w:pPr>
        <w:pStyle w:val="a3"/>
        <w:numPr>
          <w:ilvl w:val="0"/>
          <w:numId w:val="30"/>
        </w:numPr>
        <w:ind w:left="1068" w:right="57"/>
      </w:pPr>
      <w:r>
        <w:t xml:space="preserve">като в близост до багажа няма лице, което би могло да бъде негов собственик </w:t>
      </w:r>
    </w:p>
    <w:p w:rsidR="00916B87" w:rsidRDefault="00916B87" w:rsidP="002F25ED">
      <w:pPr>
        <w:spacing w:after="0" w:line="259" w:lineRule="auto"/>
        <w:ind w:left="348" w:firstLine="60"/>
        <w:jc w:val="left"/>
      </w:pPr>
    </w:p>
    <w:p w:rsidR="00D92A3F" w:rsidRDefault="00496C12" w:rsidP="002B1BD9">
      <w:pPr>
        <w:spacing w:after="0" w:line="259" w:lineRule="auto"/>
        <w:ind w:left="728" w:firstLine="0"/>
        <w:jc w:val="left"/>
      </w:pPr>
      <w:r>
        <w:t xml:space="preserve"> </w:t>
      </w:r>
    </w:p>
    <w:p w:rsidR="00916B87" w:rsidRPr="002B1BD9" w:rsidRDefault="00496C12" w:rsidP="002F25ED">
      <w:pPr>
        <w:spacing w:after="0" w:line="259" w:lineRule="auto"/>
        <w:ind w:right="45"/>
        <w:rPr>
          <w:b/>
          <w:bCs/>
          <w:iCs/>
          <w:u w:val="single"/>
        </w:rPr>
      </w:pPr>
      <w:r w:rsidRPr="002B1BD9">
        <w:rPr>
          <w:b/>
          <w:bCs/>
          <w:iCs/>
          <w:u w:val="single"/>
        </w:rPr>
        <w:t xml:space="preserve">Приложение 2 </w:t>
      </w:r>
    </w:p>
    <w:p w:rsidR="00916B87" w:rsidRDefault="00496C12">
      <w:pPr>
        <w:spacing w:after="0" w:line="259" w:lineRule="auto"/>
        <w:ind w:left="728" w:firstLine="0"/>
        <w:jc w:val="left"/>
      </w:pPr>
      <w:r>
        <w:t xml:space="preserve"> </w:t>
      </w:r>
    </w:p>
    <w:p w:rsidR="00916B87" w:rsidRDefault="00496C12">
      <w:pPr>
        <w:spacing w:after="23" w:line="259" w:lineRule="auto"/>
        <w:ind w:left="728" w:firstLine="0"/>
        <w:jc w:val="left"/>
      </w:pPr>
      <w:r>
        <w:t xml:space="preserve"> </w:t>
      </w:r>
    </w:p>
    <w:p w:rsidR="00916B87" w:rsidRDefault="00496C12">
      <w:pPr>
        <w:ind w:left="1830" w:right="57"/>
      </w:pPr>
      <w:r>
        <w:t xml:space="preserve">ПРИ ОТКРИВАНЕ НА СЪМНИТЕЛЕН ПАКЕТ ИЛИ ПРЕДМЕТ </w:t>
      </w:r>
    </w:p>
    <w:p w:rsidR="00916B87" w:rsidRDefault="00496C12">
      <w:pPr>
        <w:spacing w:after="27" w:line="259" w:lineRule="auto"/>
        <w:ind w:left="728" w:firstLine="0"/>
        <w:jc w:val="left"/>
      </w:pPr>
      <w:r>
        <w:t xml:space="preserve"> </w:t>
      </w:r>
    </w:p>
    <w:p w:rsidR="00916B87" w:rsidRDefault="00496C12" w:rsidP="002F25ED">
      <w:pPr>
        <w:numPr>
          <w:ilvl w:val="0"/>
          <w:numId w:val="7"/>
        </w:numPr>
        <w:spacing w:after="29"/>
        <w:ind w:left="330" w:right="57"/>
      </w:pPr>
      <w:r>
        <w:t xml:space="preserve">В случай, че забележите съмнителен предмет, безнадзорно намиращ се на необичайно място, притежаващ неспецифичен мирис, издаващ нехарактерен  шум, светлини или съдържащ непознати вещества, не пипайте и не позволявайте на никой да го докосва.  </w:t>
      </w:r>
    </w:p>
    <w:p w:rsidR="00916B87" w:rsidRDefault="00496C12" w:rsidP="00F724E0">
      <w:pPr>
        <w:pStyle w:val="a3"/>
        <w:numPr>
          <w:ilvl w:val="0"/>
          <w:numId w:val="7"/>
        </w:numPr>
        <w:spacing w:after="33"/>
        <w:ind w:left="330" w:right="57"/>
      </w:pPr>
      <w:r>
        <w:t xml:space="preserve">Незабавно сигнализирайте на телефон 112 и органите на МВР. Уведомява се отговорника по сигурността/прекия ръководител . Не споделяйте с никого какво сте забелязали освен пред полицейските органи. По същия начин постъпете при получаване на съмнителна пощенска пратка. </w:t>
      </w:r>
    </w:p>
    <w:p w:rsidR="00916B87" w:rsidRDefault="00496C12" w:rsidP="00351AF7">
      <w:pPr>
        <w:pStyle w:val="a3"/>
        <w:numPr>
          <w:ilvl w:val="0"/>
          <w:numId w:val="7"/>
        </w:numPr>
        <w:spacing w:after="31"/>
        <w:ind w:left="330" w:right="57"/>
      </w:pPr>
      <w:r>
        <w:t xml:space="preserve">Да не се допуска пипане, тръскане, преместване или отваряне на съмнителния предмет. </w:t>
      </w:r>
    </w:p>
    <w:p w:rsidR="00916B87" w:rsidRDefault="00496C12" w:rsidP="002F25ED">
      <w:pPr>
        <w:pStyle w:val="a3"/>
        <w:numPr>
          <w:ilvl w:val="0"/>
          <w:numId w:val="7"/>
        </w:numPr>
        <w:spacing w:after="200"/>
        <w:ind w:left="330" w:right="57"/>
      </w:pPr>
      <w:r>
        <w:t xml:space="preserve">При пристигане на органите на МВР се дава информация: </w:t>
      </w:r>
    </w:p>
    <w:p w:rsidR="00916B87" w:rsidRDefault="00496C12" w:rsidP="00151EEC">
      <w:pPr>
        <w:pStyle w:val="a3"/>
        <w:numPr>
          <w:ilvl w:val="0"/>
          <w:numId w:val="33"/>
        </w:numPr>
        <w:ind w:right="57"/>
      </w:pPr>
      <w:r>
        <w:t xml:space="preserve">за предприетите до момента мерки и точно местоположение на предмета/багажа и др. за място, ориентир, вид на съмнителния пакет, разположение или за брой лица, облекло /вид, цвят/, отличителни белези, посока на движение или място;  </w:t>
      </w:r>
    </w:p>
    <w:p w:rsidR="00916B87" w:rsidRDefault="00496C12" w:rsidP="002F25ED">
      <w:pPr>
        <w:pStyle w:val="a3"/>
        <w:numPr>
          <w:ilvl w:val="0"/>
          <w:numId w:val="33"/>
        </w:numPr>
        <w:ind w:right="57"/>
      </w:pPr>
      <w:r>
        <w:t xml:space="preserve">ако е за МПС – тип, модел, цвят, регистрационен номер, отличителни белези, наличие на други свидетели. </w:t>
      </w:r>
    </w:p>
    <w:p w:rsidR="00916B87" w:rsidRDefault="00496C12" w:rsidP="002B1BD9">
      <w:pPr>
        <w:pStyle w:val="a3"/>
        <w:numPr>
          <w:ilvl w:val="0"/>
          <w:numId w:val="7"/>
        </w:numPr>
        <w:ind w:right="57"/>
      </w:pPr>
      <w:r>
        <w:lastRenderedPageBreak/>
        <w:t xml:space="preserve">До пристигане на органите на МВР, отговорника по сигурността/директора ограничава достъпа на етажа/периметъра, където се намира съмнителния предмет. </w:t>
      </w:r>
    </w:p>
    <w:p w:rsidR="00916B87" w:rsidRDefault="00496C12" w:rsidP="00176469">
      <w:pPr>
        <w:pStyle w:val="a3"/>
        <w:numPr>
          <w:ilvl w:val="0"/>
          <w:numId w:val="7"/>
        </w:numPr>
        <w:ind w:left="29" w:right="57"/>
      </w:pPr>
      <w:r>
        <w:t xml:space="preserve">Евакуират се всички служители, посетители и други лица, намиращи се в сградата. </w:t>
      </w:r>
    </w:p>
    <w:p w:rsidR="00916B87" w:rsidRDefault="00496C12" w:rsidP="002B1BD9">
      <w:pPr>
        <w:pStyle w:val="a3"/>
        <w:numPr>
          <w:ilvl w:val="0"/>
          <w:numId w:val="7"/>
        </w:numPr>
        <w:ind w:right="57"/>
      </w:pPr>
      <w:r>
        <w:t xml:space="preserve">След пристигане на органите на МВР отговорника по сигурността/ директора </w:t>
      </w:r>
    </w:p>
    <w:p w:rsidR="00916B87" w:rsidRDefault="00496C12">
      <w:pPr>
        <w:ind w:left="29" w:right="57"/>
      </w:pPr>
      <w:r>
        <w:t xml:space="preserve">изпълнява техните указания. </w:t>
      </w:r>
    </w:p>
    <w:p w:rsidR="00916B87" w:rsidRDefault="00496C12">
      <w:pPr>
        <w:spacing w:after="0" w:line="259" w:lineRule="auto"/>
        <w:ind w:left="728" w:firstLine="0"/>
        <w:jc w:val="left"/>
      </w:pPr>
      <w:r>
        <w:t xml:space="preserve"> </w:t>
      </w:r>
    </w:p>
    <w:p w:rsidR="00916B87" w:rsidRPr="002B1BD9" w:rsidRDefault="00496C12" w:rsidP="002B1BD9">
      <w:pPr>
        <w:spacing w:after="0" w:line="259" w:lineRule="auto"/>
        <w:jc w:val="left"/>
        <w:rPr>
          <w:b/>
          <w:bCs/>
          <w:iCs/>
          <w:u w:val="single"/>
        </w:rPr>
      </w:pPr>
      <w:r w:rsidRPr="002B1BD9">
        <w:rPr>
          <w:b/>
          <w:bCs/>
          <w:iCs/>
          <w:u w:val="single"/>
        </w:rPr>
        <w:t xml:space="preserve">Приложение 3 </w:t>
      </w:r>
    </w:p>
    <w:p w:rsidR="00916B87" w:rsidRDefault="00496C12">
      <w:pPr>
        <w:spacing w:after="0" w:line="259" w:lineRule="auto"/>
        <w:ind w:left="0" w:right="384" w:firstLine="0"/>
        <w:jc w:val="right"/>
      </w:pPr>
      <w:r>
        <w:rPr>
          <w:i/>
        </w:rPr>
        <w:t xml:space="preserve"> </w:t>
      </w:r>
    </w:p>
    <w:p w:rsidR="00916B87" w:rsidRDefault="00496C12" w:rsidP="002B1BD9">
      <w:pPr>
        <w:ind w:left="176" w:right="57"/>
        <w:jc w:val="center"/>
      </w:pPr>
      <w:r>
        <w:t>ПОВЕДЕНИЯ И ДЕЙСТВИЕ НА ГРАЖДАНИТЕ/СЛУЖИТЕЛИТЕ ПРИ ЗАПЛАХА ИЛИ ИЗВЪРШЕН ТЕРОРИСТИЧЕН АКТ</w:t>
      </w:r>
    </w:p>
    <w:p w:rsidR="00916B87" w:rsidRDefault="00496C12">
      <w:pPr>
        <w:spacing w:after="23" w:line="259" w:lineRule="auto"/>
        <w:ind w:left="19" w:firstLine="0"/>
        <w:jc w:val="center"/>
      </w:pPr>
      <w:r>
        <w:t xml:space="preserve"> </w:t>
      </w:r>
    </w:p>
    <w:p w:rsidR="00916B87" w:rsidRDefault="00496C12">
      <w:pPr>
        <w:pStyle w:val="1"/>
        <w:spacing w:after="27" w:line="259" w:lineRule="auto"/>
        <w:ind w:right="45"/>
        <w:jc w:val="center"/>
      </w:pPr>
      <w:r>
        <w:rPr>
          <w:b w:val="0"/>
        </w:rPr>
        <w:t xml:space="preserve">КАК ДА ПОСТЪПИМ, КОГАТО НАУЧИМ ЗА ПРЕДСТОЯЩ ТЕРОРИСТИЧЕН АКТ </w:t>
      </w:r>
    </w:p>
    <w:p w:rsidR="00916B87" w:rsidRDefault="00496C12">
      <w:pPr>
        <w:numPr>
          <w:ilvl w:val="0"/>
          <w:numId w:val="10"/>
        </w:numPr>
        <w:spacing w:after="36"/>
        <w:ind w:right="57" w:hanging="686"/>
      </w:pPr>
      <w:r>
        <w:t xml:space="preserve">възможно най-бързо сигнализирайте  в поделение на МВР или на </w:t>
      </w:r>
    </w:p>
    <w:p w:rsidR="00916B87" w:rsidRDefault="00496C12">
      <w:pPr>
        <w:spacing w:after="34"/>
        <w:ind w:left="29" w:right="57"/>
      </w:pPr>
      <w:r>
        <w:t xml:space="preserve">телефон 112; </w:t>
      </w:r>
    </w:p>
    <w:p w:rsidR="00916B87" w:rsidRDefault="00496C12">
      <w:pPr>
        <w:numPr>
          <w:ilvl w:val="0"/>
          <w:numId w:val="10"/>
        </w:numPr>
        <w:spacing w:after="43"/>
        <w:ind w:right="57" w:hanging="686"/>
      </w:pPr>
      <w:r>
        <w:t xml:space="preserve">кога и къде ще бъде извършен; </w:t>
      </w:r>
    </w:p>
    <w:p w:rsidR="00916B87" w:rsidRDefault="00496C12" w:rsidP="002B1BD9">
      <w:pPr>
        <w:pStyle w:val="a3"/>
        <w:numPr>
          <w:ilvl w:val="0"/>
          <w:numId w:val="10"/>
        </w:numPr>
        <w:spacing w:after="36"/>
        <w:ind w:right="57"/>
      </w:pPr>
      <w:r>
        <w:t xml:space="preserve">не се опитвайте сами да предотвратите терористичния акт. Възможно е с действията си  да станете жертва и/или да затрудните работата на службите за сигурност; </w:t>
      </w:r>
    </w:p>
    <w:p w:rsidR="00916B87" w:rsidRDefault="00496C12" w:rsidP="002B1BD9">
      <w:pPr>
        <w:pStyle w:val="a3"/>
        <w:numPr>
          <w:ilvl w:val="0"/>
          <w:numId w:val="10"/>
        </w:numPr>
        <w:spacing w:after="183"/>
        <w:ind w:right="57"/>
      </w:pPr>
      <w:r>
        <w:t xml:space="preserve">ако сте очевидец на извършващо се въоръжено нападение или убийство не се намесвайте, възможно е с действията си не само да усложните обстановката, но и да станете жертва. Опитайте се да запомните и по възможност да запишете това, което сте видели. Веднага сигнализирайте  на тел. 112. </w:t>
      </w:r>
    </w:p>
    <w:p w:rsidR="00916B87" w:rsidRDefault="00496C12">
      <w:pPr>
        <w:spacing w:after="0" w:line="259" w:lineRule="auto"/>
        <w:ind w:left="728" w:firstLine="0"/>
        <w:jc w:val="left"/>
      </w:pPr>
      <w:r>
        <w:rPr>
          <w:i/>
          <w:sz w:val="28"/>
        </w:rPr>
        <w:t xml:space="preserve"> </w:t>
      </w:r>
    </w:p>
    <w:p w:rsidR="00916B87" w:rsidRDefault="00496C12">
      <w:pPr>
        <w:pStyle w:val="1"/>
        <w:spacing w:after="0" w:line="259" w:lineRule="auto"/>
        <w:ind w:right="44"/>
        <w:jc w:val="center"/>
        <w:rPr>
          <w:b w:val="0"/>
        </w:rPr>
      </w:pPr>
      <w:r>
        <w:rPr>
          <w:b w:val="0"/>
        </w:rPr>
        <w:t xml:space="preserve">ПРИ ПОЛУЧЕН СИГНАЛ ЗА БОМБЕНА ЗАПЛАХА </w:t>
      </w:r>
    </w:p>
    <w:p w:rsidR="002B1BD9" w:rsidRPr="002B1BD9" w:rsidRDefault="002B1BD9" w:rsidP="002B1BD9"/>
    <w:p w:rsidR="00916B87" w:rsidRDefault="00496C12" w:rsidP="002B1BD9">
      <w:pPr>
        <w:ind w:left="718" w:right="57"/>
      </w:pPr>
      <w:r>
        <w:t xml:space="preserve">- всяко получено съобщение (телефон, устно или писмено – по факс; e-mail или </w:t>
      </w:r>
    </w:p>
    <w:p w:rsidR="00916B87" w:rsidRDefault="00496C12">
      <w:pPr>
        <w:ind w:left="29" w:right="57"/>
      </w:pPr>
      <w:r>
        <w:t xml:space="preserve">по друг начин), във връзка със заплаха от терористичен акт, по никакъв начин не се приема като шега и се третира като истинско. </w:t>
      </w:r>
    </w:p>
    <w:p w:rsidR="00916B87" w:rsidRDefault="00496C12">
      <w:pPr>
        <w:ind w:left="1433" w:right="57"/>
      </w:pPr>
      <w:r>
        <w:t xml:space="preserve">Получилият съобщението: </w:t>
      </w:r>
    </w:p>
    <w:p w:rsidR="00916B87" w:rsidRDefault="00496C12" w:rsidP="002B1BD9">
      <w:pPr>
        <w:pStyle w:val="a3"/>
        <w:numPr>
          <w:ilvl w:val="0"/>
          <w:numId w:val="37"/>
        </w:numPr>
        <w:ind w:right="57"/>
      </w:pPr>
      <w:r>
        <w:t xml:space="preserve">следва да запази спокойствие, да бъде учтив и да слуша внимателно; • да не разпада телефонната връзка дори и след като „отсреща“ телефона е затворен. </w:t>
      </w:r>
    </w:p>
    <w:p w:rsidR="00916B87" w:rsidRDefault="00496C12" w:rsidP="000C58D5">
      <w:pPr>
        <w:numPr>
          <w:ilvl w:val="0"/>
          <w:numId w:val="37"/>
        </w:numPr>
        <w:ind w:right="57"/>
      </w:pPr>
      <w:r>
        <w:t xml:space="preserve">да потърси алтернативен начин да се обади на тел.112 и да съобщи, че в момента на телефон  ХХХ </w:t>
      </w:r>
      <w:proofErr w:type="spellStart"/>
      <w:r>
        <w:t>ХХХ</w:t>
      </w:r>
      <w:proofErr w:type="spellEnd"/>
      <w:r>
        <w:t xml:space="preserve"> ХХХХ (номера на телефона, на който е прието съобщението) се съобщава за бомбена заплаха или терористичен акт. </w:t>
      </w:r>
    </w:p>
    <w:p w:rsidR="00916B87" w:rsidRDefault="00496C12" w:rsidP="0079767B">
      <w:pPr>
        <w:numPr>
          <w:ilvl w:val="0"/>
          <w:numId w:val="37"/>
        </w:numPr>
        <w:ind w:right="57"/>
      </w:pPr>
      <w:r>
        <w:t xml:space="preserve">ако обаждащия се е предразположен да говори, да му бъдат зададени насочващи въпроси, касаещи взривното устройство: кога ще избухне, каква е целта на заплахата, иска ли да загинат хора или само ще бъдат нанесени материални щети, кога и къде е поставено, какъв е вида на устройството и как изглежда, накъде да се евакуират хората, за да не загинат невинни </w:t>
      </w:r>
    </w:p>
    <w:p w:rsidR="00916B87" w:rsidRDefault="00496C12" w:rsidP="002B1BD9">
      <w:pPr>
        <w:numPr>
          <w:ilvl w:val="0"/>
          <w:numId w:val="37"/>
        </w:numPr>
        <w:ind w:right="57"/>
      </w:pPr>
      <w:r>
        <w:t xml:space="preserve">да помоли обаждащия се да повтори съобщението или поставените от него условия, под предлог, че не е чуто или разбрано добре (с цел печелене на време за проследяване на разговора). </w:t>
      </w:r>
    </w:p>
    <w:p w:rsidR="00916B87" w:rsidRDefault="00496C12" w:rsidP="002B1BD9">
      <w:pPr>
        <w:numPr>
          <w:ilvl w:val="0"/>
          <w:numId w:val="37"/>
        </w:numPr>
        <w:ind w:right="57"/>
      </w:pPr>
      <w:r>
        <w:lastRenderedPageBreak/>
        <w:t xml:space="preserve">да обърне внимание на следните характеристики на обаждащия се: пол и вероятна възраст, говор (бърз, бавен, отчетлив, заекващ, колеблив, изопачен, фъфлещ, носов, преправен, неясен и др.), глас (висок, крещящ, хриплив, мек, плътен, писклив, прегракнал, дълбок, пиян, дрогиран, учтив и др.), дефекти в говора, акцент (местен, чужд, диалект). език  (отличен, правилен, лош, неприличен, богат, беден и др.), маниер (спокоен, разумен, обмислен, почтен, ядосан, неразумен, емоционален, шеговит, налудничав, странен, набожен, присмехулен и др.), шумов фон по линията (музика, улично движение, влакове, животни, самолети, забава, гласове, офис техника, заводски машини или сирени, камбанен звън, викове, бъркотия или тишина и др.).   </w:t>
      </w:r>
    </w:p>
    <w:p w:rsidR="00916B87" w:rsidRDefault="00496C12">
      <w:pPr>
        <w:spacing w:after="25" w:line="259" w:lineRule="auto"/>
        <w:ind w:left="19" w:firstLine="0"/>
        <w:jc w:val="left"/>
      </w:pPr>
      <w:r>
        <w:t xml:space="preserve">    </w:t>
      </w:r>
    </w:p>
    <w:p w:rsidR="00916B87" w:rsidRDefault="00496C12" w:rsidP="00FE1FF3">
      <w:pPr>
        <w:numPr>
          <w:ilvl w:val="0"/>
          <w:numId w:val="12"/>
        </w:numPr>
        <w:ind w:right="57" w:hanging="706"/>
      </w:pPr>
      <w:r>
        <w:t>Изграждат се временни пропускателни пунктове, при необходимост; -</w:t>
      </w:r>
      <w:r w:rsidRPr="002B1BD9">
        <w:rPr>
          <w:rFonts w:ascii="Arial" w:eastAsia="Arial" w:hAnsi="Arial" w:cs="Arial"/>
        </w:rPr>
        <w:t xml:space="preserve"> </w:t>
      </w:r>
      <w:r>
        <w:t xml:space="preserve">Временно ограничаване на достъпа до обекта, съгласно плана за евакуация, след извеждането на служители, посетители и др. от обекта; </w:t>
      </w:r>
    </w:p>
    <w:p w:rsidR="00916B87" w:rsidRDefault="00496C12" w:rsidP="00B33C28">
      <w:pPr>
        <w:numPr>
          <w:ilvl w:val="0"/>
          <w:numId w:val="12"/>
        </w:numPr>
        <w:ind w:right="57" w:hanging="706"/>
      </w:pPr>
      <w:r>
        <w:t xml:space="preserve">Отговорника по сигурността ограничава достъпа с наличните сили и средства до идването на служителите на МВР, след което изпълнява техните разпореждания. </w:t>
      </w:r>
    </w:p>
    <w:p w:rsidR="00916B87" w:rsidRDefault="00496C12" w:rsidP="002B1BD9">
      <w:pPr>
        <w:ind w:right="57" w:firstLine="698"/>
      </w:pPr>
      <w:r>
        <w:t xml:space="preserve">Указва се местоположението на служителите подпомагащи ограничаването на достъпа. </w:t>
      </w:r>
    </w:p>
    <w:p w:rsidR="00916B87" w:rsidRDefault="00496C12">
      <w:pPr>
        <w:ind w:right="57"/>
      </w:pPr>
      <w:r>
        <w:t xml:space="preserve">Същите се разпределят на всички подстъпи към и от обекта и им се поставят конкретни задачи. </w:t>
      </w:r>
    </w:p>
    <w:p w:rsidR="00916B87" w:rsidRDefault="00496C12">
      <w:pPr>
        <w:spacing w:after="21" w:line="259" w:lineRule="auto"/>
        <w:ind w:left="1419" w:firstLine="0"/>
        <w:jc w:val="left"/>
      </w:pPr>
      <w:r>
        <w:t xml:space="preserve"> </w:t>
      </w:r>
    </w:p>
    <w:p w:rsidR="00916B87" w:rsidRPr="002B1BD9" w:rsidRDefault="00496C12" w:rsidP="002B1BD9">
      <w:pPr>
        <w:spacing w:after="0" w:line="259" w:lineRule="auto"/>
        <w:ind w:right="727"/>
        <w:rPr>
          <w:b/>
          <w:bCs/>
          <w:iCs/>
          <w:u w:val="single"/>
        </w:rPr>
      </w:pPr>
      <w:r w:rsidRPr="002B1BD9">
        <w:rPr>
          <w:b/>
          <w:bCs/>
          <w:iCs/>
          <w:u w:val="single"/>
        </w:rPr>
        <w:t xml:space="preserve">Приложение 4 </w:t>
      </w:r>
    </w:p>
    <w:p w:rsidR="00916B87" w:rsidRDefault="00496C12">
      <w:pPr>
        <w:spacing w:after="22" w:line="259" w:lineRule="auto"/>
        <w:ind w:left="0" w:firstLine="0"/>
        <w:jc w:val="left"/>
      </w:pPr>
      <w:r>
        <w:t xml:space="preserve"> </w:t>
      </w:r>
    </w:p>
    <w:p w:rsidR="00916B87" w:rsidRDefault="00496C12">
      <w:pPr>
        <w:pStyle w:val="1"/>
        <w:spacing w:after="0" w:line="259" w:lineRule="auto"/>
        <w:ind w:right="43"/>
        <w:jc w:val="center"/>
      </w:pPr>
      <w:r>
        <w:rPr>
          <w:b w:val="0"/>
        </w:rPr>
        <w:t xml:space="preserve">ПРИ ИЗВЪРШЕН ТЕРОРИСТИЧЕН АКТ </w:t>
      </w:r>
    </w:p>
    <w:p w:rsidR="00916B87" w:rsidRDefault="00496C12">
      <w:pPr>
        <w:spacing w:after="25" w:line="259" w:lineRule="auto"/>
        <w:ind w:left="19" w:firstLine="0"/>
        <w:jc w:val="center"/>
      </w:pPr>
      <w:r>
        <w:t xml:space="preserve"> </w:t>
      </w:r>
    </w:p>
    <w:p w:rsidR="00916B87" w:rsidRDefault="00496C12">
      <w:pPr>
        <w:numPr>
          <w:ilvl w:val="0"/>
          <w:numId w:val="13"/>
        </w:numPr>
        <w:spacing w:after="32"/>
        <w:ind w:right="57" w:hanging="278"/>
      </w:pPr>
      <w:r>
        <w:t xml:space="preserve">подаване информация на тел. 112 за мястото, характера, интензитета на </w:t>
      </w:r>
    </w:p>
    <w:p w:rsidR="00916B87" w:rsidRDefault="00496C12">
      <w:pPr>
        <w:spacing w:after="31"/>
        <w:ind w:left="29" w:right="57"/>
      </w:pPr>
      <w:r>
        <w:t xml:space="preserve">действията; </w:t>
      </w:r>
    </w:p>
    <w:p w:rsidR="00916B87" w:rsidRDefault="00496C12">
      <w:pPr>
        <w:numPr>
          <w:ilvl w:val="0"/>
          <w:numId w:val="13"/>
        </w:numPr>
        <w:spacing w:after="33"/>
        <w:ind w:right="57" w:hanging="278"/>
      </w:pPr>
      <w:r>
        <w:t xml:space="preserve">данни за пострадали, наличие на щети, </w:t>
      </w:r>
    </w:p>
    <w:p w:rsidR="00916B87" w:rsidRDefault="00496C12">
      <w:pPr>
        <w:numPr>
          <w:ilvl w:val="0"/>
          <w:numId w:val="13"/>
        </w:numPr>
        <w:spacing w:after="32"/>
        <w:ind w:right="57" w:hanging="278"/>
      </w:pPr>
      <w:r>
        <w:t xml:space="preserve">данни за извършители и друга изисквана от компетентните органи </w:t>
      </w:r>
    </w:p>
    <w:p w:rsidR="00916B87" w:rsidRDefault="00496C12">
      <w:pPr>
        <w:spacing w:after="33"/>
        <w:ind w:left="29" w:right="57"/>
      </w:pPr>
      <w:r>
        <w:t xml:space="preserve">информация; </w:t>
      </w:r>
    </w:p>
    <w:p w:rsidR="00916B87" w:rsidRDefault="00496C12">
      <w:pPr>
        <w:numPr>
          <w:ilvl w:val="0"/>
          <w:numId w:val="13"/>
        </w:numPr>
        <w:spacing w:after="33"/>
        <w:ind w:right="57" w:hanging="278"/>
      </w:pPr>
      <w:r>
        <w:t xml:space="preserve">осигурете възможност за безпрепятствено придвижване на линейки, на </w:t>
      </w:r>
    </w:p>
    <w:p w:rsidR="00916B87" w:rsidRDefault="00496C12">
      <w:pPr>
        <w:spacing w:after="33"/>
        <w:ind w:left="29" w:right="57"/>
      </w:pPr>
      <w:r>
        <w:t xml:space="preserve">пожарни и полиция. </w:t>
      </w:r>
    </w:p>
    <w:p w:rsidR="00916B87" w:rsidRDefault="00496C12" w:rsidP="002B1BD9">
      <w:pPr>
        <w:pStyle w:val="a3"/>
        <w:numPr>
          <w:ilvl w:val="0"/>
          <w:numId w:val="13"/>
        </w:numPr>
        <w:spacing w:after="27"/>
        <w:ind w:right="57"/>
      </w:pPr>
      <w:r>
        <w:t xml:space="preserve">извършване на правилна преценка за необходимостта от предприемане на действия за напускане на опасната зона /етаж или сграда/ или оставане в помещението / при затруднен достъп до евакуационните пътища – стълбища, коридори / </w:t>
      </w:r>
    </w:p>
    <w:p w:rsidR="00916B87" w:rsidRDefault="00496C12" w:rsidP="002B1BD9">
      <w:pPr>
        <w:pStyle w:val="a3"/>
        <w:numPr>
          <w:ilvl w:val="0"/>
          <w:numId w:val="13"/>
        </w:numPr>
        <w:spacing w:after="33"/>
        <w:ind w:right="57"/>
      </w:pPr>
      <w:r>
        <w:t xml:space="preserve">при избухнал пожар или взрив, закрийте носа и устата си с дреха, за да не се задушите, легнете временно на земята, докато се ориентирате в обстановката. </w:t>
      </w:r>
    </w:p>
    <w:p w:rsidR="00916B87" w:rsidRDefault="00496C12">
      <w:pPr>
        <w:numPr>
          <w:ilvl w:val="0"/>
          <w:numId w:val="13"/>
        </w:numPr>
        <w:spacing w:after="33"/>
        <w:ind w:right="57" w:hanging="278"/>
      </w:pPr>
      <w:r>
        <w:t xml:space="preserve">предприемане на действия за евакуация от мястото на поражението; </w:t>
      </w:r>
    </w:p>
    <w:p w:rsidR="00916B87" w:rsidRDefault="00496C12">
      <w:pPr>
        <w:numPr>
          <w:ilvl w:val="0"/>
          <w:numId w:val="13"/>
        </w:numPr>
        <w:spacing w:after="28"/>
        <w:ind w:right="57" w:hanging="278"/>
      </w:pPr>
      <w:r>
        <w:t xml:space="preserve">недопускане на хаотични и панически действия на евакуиращите се; - извършване на преброяване на евакуираните лица. При установяване на </w:t>
      </w:r>
    </w:p>
    <w:p w:rsidR="00916B87" w:rsidRDefault="00496C12">
      <w:pPr>
        <w:spacing w:after="27"/>
        <w:ind w:left="29" w:right="57"/>
      </w:pPr>
      <w:r>
        <w:lastRenderedPageBreak/>
        <w:t xml:space="preserve">липсващо лице (ако са познати) се уведомява компетентния орган , ръководещ действията на място или на тел. 112; </w:t>
      </w:r>
    </w:p>
    <w:p w:rsidR="00916B87" w:rsidRDefault="00496C12" w:rsidP="002B1BD9">
      <w:pPr>
        <w:pStyle w:val="a3"/>
        <w:numPr>
          <w:ilvl w:val="0"/>
          <w:numId w:val="38"/>
        </w:numPr>
        <w:spacing w:after="32"/>
        <w:ind w:right="57"/>
      </w:pPr>
      <w:r>
        <w:t xml:space="preserve">забранява се връщането на евакуирало се лице на мястото на поражението по каквито и да било причини, дори и за оказване на помощ; </w:t>
      </w:r>
    </w:p>
    <w:p w:rsidR="00916B87" w:rsidRDefault="00496C12">
      <w:pPr>
        <w:numPr>
          <w:ilvl w:val="0"/>
          <w:numId w:val="13"/>
        </w:numPr>
        <w:spacing w:after="34"/>
        <w:ind w:right="57" w:hanging="278"/>
      </w:pPr>
      <w:r>
        <w:t xml:space="preserve">изпълнение указанията на компетентните органи </w:t>
      </w:r>
    </w:p>
    <w:p w:rsidR="00916B87" w:rsidRDefault="00496C12">
      <w:pPr>
        <w:numPr>
          <w:ilvl w:val="0"/>
          <w:numId w:val="13"/>
        </w:numPr>
        <w:ind w:right="57" w:hanging="278"/>
      </w:pPr>
      <w:r>
        <w:t xml:space="preserve">в случай, че представителите на пресата или други средства за масова </w:t>
      </w:r>
    </w:p>
    <w:p w:rsidR="00916B87" w:rsidRDefault="00496C12">
      <w:pPr>
        <w:spacing w:after="186"/>
        <w:ind w:left="29" w:right="57"/>
      </w:pPr>
      <w:r>
        <w:t xml:space="preserve">информация искат да получат информация по случая за се обясни, че информация за случая може да се получи само от пресцентъра на МВР. </w:t>
      </w:r>
    </w:p>
    <w:p w:rsidR="00916B87" w:rsidRDefault="00496C12">
      <w:pPr>
        <w:pStyle w:val="1"/>
        <w:spacing w:after="0" w:line="259" w:lineRule="auto"/>
        <w:ind w:right="42"/>
        <w:jc w:val="center"/>
      </w:pPr>
      <w:r>
        <w:rPr>
          <w:b w:val="0"/>
        </w:rPr>
        <w:t xml:space="preserve">ПРИ ЗАДЪРЖАНЕ НА ХОРА ЗА ЗАЛОЖНИЦИ </w:t>
      </w:r>
    </w:p>
    <w:p w:rsidR="00916B87" w:rsidRDefault="00496C12">
      <w:pPr>
        <w:spacing w:after="25" w:line="259" w:lineRule="auto"/>
        <w:ind w:left="19" w:firstLine="0"/>
        <w:jc w:val="center"/>
      </w:pPr>
      <w:r>
        <w:t xml:space="preserve"> </w:t>
      </w:r>
    </w:p>
    <w:p w:rsidR="00916B87" w:rsidRDefault="00496C12" w:rsidP="002B1BD9">
      <w:pPr>
        <w:pStyle w:val="a3"/>
        <w:numPr>
          <w:ilvl w:val="0"/>
          <w:numId w:val="14"/>
        </w:numPr>
        <w:spacing w:after="36"/>
        <w:ind w:right="57"/>
      </w:pPr>
      <w:r>
        <w:t xml:space="preserve">ако помещението или превозното средство, в което се намирате е превзето от терористи, не ги гледайте в очите и не се втренчвайте в тях. </w:t>
      </w:r>
    </w:p>
    <w:p w:rsidR="00916B87" w:rsidRDefault="00496C12">
      <w:pPr>
        <w:numPr>
          <w:ilvl w:val="0"/>
          <w:numId w:val="14"/>
        </w:numPr>
        <w:ind w:right="57" w:hanging="223"/>
      </w:pPr>
      <w:r>
        <w:t xml:space="preserve">ако някой от терористите захвърли оръжието си, не го вземайте, защото </w:t>
      </w:r>
    </w:p>
    <w:p w:rsidR="00916B87" w:rsidRDefault="00496C12">
      <w:pPr>
        <w:spacing w:after="27"/>
        <w:ind w:left="29" w:right="57"/>
      </w:pPr>
      <w:r>
        <w:t xml:space="preserve">рискувате спецчастите да ви помислят за един от тях, а при възможност незабавно уведомете органите на реда </w:t>
      </w:r>
    </w:p>
    <w:p w:rsidR="00916B87" w:rsidRDefault="00496C12">
      <w:pPr>
        <w:numPr>
          <w:ilvl w:val="0"/>
          <w:numId w:val="14"/>
        </w:numPr>
        <w:ind w:right="57" w:hanging="223"/>
      </w:pPr>
      <w:r>
        <w:t xml:space="preserve">не влизайте в преговори или в някакви разговори с извършителите по </w:t>
      </w:r>
    </w:p>
    <w:p w:rsidR="00916B87" w:rsidRDefault="00496C12">
      <w:pPr>
        <w:spacing w:after="27"/>
        <w:ind w:left="29" w:right="57"/>
      </w:pPr>
      <w:r>
        <w:t xml:space="preserve">собствена инициатива и не предприемайте действия, които могат да провокират нападателя да използва оръжие. </w:t>
      </w:r>
    </w:p>
    <w:p w:rsidR="00916B87" w:rsidRDefault="00496C12">
      <w:pPr>
        <w:numPr>
          <w:ilvl w:val="0"/>
          <w:numId w:val="14"/>
        </w:numPr>
        <w:spacing w:after="33"/>
        <w:ind w:right="57" w:hanging="223"/>
      </w:pPr>
      <w:r>
        <w:t xml:space="preserve">приемете тактиката на пасивното съпротивление: </w:t>
      </w:r>
    </w:p>
    <w:p w:rsidR="00916B87" w:rsidRDefault="00496C12">
      <w:pPr>
        <w:numPr>
          <w:ilvl w:val="0"/>
          <w:numId w:val="14"/>
        </w:numPr>
        <w:spacing w:after="33"/>
        <w:ind w:right="57" w:hanging="223"/>
      </w:pPr>
      <w:r>
        <w:t xml:space="preserve">изпълнявайте указанията на терористите, не се съпротивлявайте, ако ви </w:t>
      </w:r>
    </w:p>
    <w:p w:rsidR="00916B87" w:rsidRDefault="00496C12">
      <w:pPr>
        <w:spacing w:after="31"/>
        <w:ind w:left="29" w:right="57"/>
      </w:pPr>
      <w:r>
        <w:t xml:space="preserve">поискат вещите, дайте им каквото поискат. </w:t>
      </w:r>
    </w:p>
    <w:p w:rsidR="00916B87" w:rsidRDefault="00496C12">
      <w:pPr>
        <w:numPr>
          <w:ilvl w:val="0"/>
          <w:numId w:val="14"/>
        </w:numPr>
        <w:spacing w:after="33"/>
        <w:ind w:right="57" w:hanging="223"/>
      </w:pPr>
      <w:r>
        <w:t xml:space="preserve">не реагирайте на провокации. </w:t>
      </w:r>
    </w:p>
    <w:p w:rsidR="00916B87" w:rsidRDefault="00496C12" w:rsidP="002B1BD9">
      <w:pPr>
        <w:pStyle w:val="a3"/>
        <w:numPr>
          <w:ilvl w:val="0"/>
          <w:numId w:val="14"/>
        </w:numPr>
        <w:spacing w:after="36"/>
        <w:ind w:right="57"/>
      </w:pPr>
      <w:r>
        <w:t xml:space="preserve">при стрелба, легнете на земята или се скрийте зад стълбища, колони, дървета, масивни мебели, седалки, не тичайте. </w:t>
      </w:r>
    </w:p>
    <w:p w:rsidR="00916B87" w:rsidRDefault="00496C12">
      <w:pPr>
        <w:spacing w:after="0" w:line="259" w:lineRule="auto"/>
        <w:ind w:left="1419" w:firstLine="0"/>
        <w:jc w:val="left"/>
      </w:pPr>
      <w:r>
        <w:t xml:space="preserve"> </w:t>
      </w:r>
    </w:p>
    <w:p w:rsidR="00916B87" w:rsidRDefault="00496C12" w:rsidP="002B1BD9">
      <w:pPr>
        <w:spacing w:after="0" w:line="259" w:lineRule="auto"/>
        <w:ind w:left="1419" w:firstLine="0"/>
        <w:jc w:val="left"/>
      </w:pPr>
      <w:r>
        <w:t xml:space="preserve"> КАКВО ДА ПРАВИМ, АКО СЕ НАМИРАМЕ НА УЛИЦАТА? </w:t>
      </w:r>
    </w:p>
    <w:p w:rsidR="00916B87" w:rsidRDefault="00496C12">
      <w:pPr>
        <w:spacing w:after="22" w:line="259" w:lineRule="auto"/>
        <w:ind w:left="19" w:firstLine="0"/>
        <w:jc w:val="center"/>
      </w:pPr>
      <w:r>
        <w:t xml:space="preserve"> </w:t>
      </w:r>
    </w:p>
    <w:p w:rsidR="00916B87" w:rsidRDefault="00496C12" w:rsidP="002B1BD9">
      <w:pPr>
        <w:pStyle w:val="a3"/>
        <w:numPr>
          <w:ilvl w:val="0"/>
          <w:numId w:val="39"/>
        </w:numPr>
        <w:ind w:right="57"/>
      </w:pPr>
      <w:r>
        <w:t xml:space="preserve">по възможност избягвайте големите тълпи от хора, напр. в големите търговски центрове, автобусни спирки, обществени пазари и др. Атентаторите почти винаги избират места, където има много хора на куп, за да извършат покушението си. При подобен вариант, ако човек не пострада от самия взрив, то паниката в тълпата може да го нарани. </w:t>
      </w:r>
    </w:p>
    <w:p w:rsidR="00916B87" w:rsidRDefault="00496C12" w:rsidP="002B1BD9">
      <w:pPr>
        <w:pStyle w:val="a3"/>
        <w:numPr>
          <w:ilvl w:val="0"/>
          <w:numId w:val="39"/>
        </w:numPr>
        <w:ind w:right="57"/>
      </w:pPr>
      <w:r>
        <w:t xml:space="preserve">ако попаднете в панически бягаща тълпа, оставете се тя да ви води, но при удобен случай се откъснете от нея. </w:t>
      </w:r>
    </w:p>
    <w:p w:rsidR="00916B87" w:rsidRDefault="00496C12" w:rsidP="002B1BD9">
      <w:pPr>
        <w:pStyle w:val="a3"/>
        <w:numPr>
          <w:ilvl w:val="0"/>
          <w:numId w:val="39"/>
        </w:numPr>
        <w:ind w:right="57"/>
      </w:pPr>
      <w:r>
        <w:t xml:space="preserve">разширете ръцете в лактите си, за да можете да дишате, ако сте притиснати. - избягвайте едри хора и такива с много багаж (те се придвижват бавно), както и избягвайте да държите ръцете си в джоба. </w:t>
      </w:r>
    </w:p>
    <w:p w:rsidR="00916B87" w:rsidRDefault="00496C12">
      <w:pPr>
        <w:numPr>
          <w:ilvl w:val="0"/>
          <w:numId w:val="14"/>
        </w:numPr>
        <w:ind w:right="57" w:hanging="223"/>
      </w:pPr>
      <w:r>
        <w:t xml:space="preserve">ако сте паднали на земята, опитайте всичко възможно да се изправите на крака. </w:t>
      </w:r>
    </w:p>
    <w:p w:rsidR="00916B87" w:rsidRDefault="00496C12" w:rsidP="002B1BD9">
      <w:pPr>
        <w:ind w:left="708" w:right="57" w:firstLine="679"/>
      </w:pPr>
      <w:r>
        <w:t xml:space="preserve">Ако не успеете, свийте коленете към главата си и прикривайте с ръце отново главата и тила си. </w:t>
      </w:r>
    </w:p>
    <w:p w:rsidR="00916B87" w:rsidRDefault="00496C12" w:rsidP="002B1BD9">
      <w:pPr>
        <w:pStyle w:val="a3"/>
        <w:numPr>
          <w:ilvl w:val="0"/>
          <w:numId w:val="14"/>
        </w:numPr>
        <w:ind w:right="57"/>
      </w:pPr>
      <w:r>
        <w:lastRenderedPageBreak/>
        <w:t xml:space="preserve">за да се спасите от тълпата в обществена сграда, заемете позиция плътно до ъгъла или до стената, въпреки че от подобна позиция ще ви бъде трудно да стигнете до самия изход. </w:t>
      </w:r>
    </w:p>
    <w:p w:rsidR="00916B87" w:rsidRDefault="00496C12" w:rsidP="002B1BD9">
      <w:pPr>
        <w:spacing w:line="269" w:lineRule="auto"/>
        <w:ind w:right="50" w:firstLine="698"/>
      </w:pPr>
      <w:r w:rsidRPr="002B1BD9">
        <w:t xml:space="preserve">Най-важното при всяка кризисна  ситуация е да не изпадате в паника, да се опитате да поемете контрол над собствените си емоции, което ще ви помогне да овладеете и ситуацията около себе си и най-важното да спасите живота си , а при възможност и живота на хората около Вас. </w:t>
      </w:r>
    </w:p>
    <w:p w:rsidR="00DE22E7" w:rsidRPr="002B1BD9" w:rsidRDefault="00DE22E7" w:rsidP="002B1BD9">
      <w:pPr>
        <w:spacing w:line="269" w:lineRule="auto"/>
        <w:ind w:right="50" w:firstLine="698"/>
      </w:pPr>
      <w:r>
        <w:t>Служител за връзка по сигурността на сградата – Веско Евтимов Тошев.</w:t>
      </w:r>
    </w:p>
    <w:p w:rsidR="00916B87" w:rsidRDefault="00496C12">
      <w:pPr>
        <w:spacing w:after="12" w:line="259" w:lineRule="auto"/>
        <w:ind w:left="19" w:firstLine="0"/>
        <w:jc w:val="left"/>
      </w:pPr>
      <w:r>
        <w:rPr>
          <w:rFonts w:ascii="Arial" w:eastAsia="Arial" w:hAnsi="Arial" w:cs="Arial"/>
          <w:sz w:val="2"/>
        </w:rPr>
        <w:t xml:space="preserve"> </w:t>
      </w:r>
    </w:p>
    <w:p w:rsidR="00916B87" w:rsidRDefault="00496C12">
      <w:pPr>
        <w:spacing w:after="0" w:line="259" w:lineRule="auto"/>
        <w:ind w:left="19" w:firstLine="0"/>
        <w:jc w:val="left"/>
      </w:pPr>
      <w:r>
        <w:rPr>
          <w:rFonts w:ascii="Arial" w:eastAsia="Arial" w:hAnsi="Arial" w:cs="Arial"/>
          <w:sz w:val="2"/>
        </w:rPr>
        <w:t xml:space="preserve"> </w:t>
      </w:r>
    </w:p>
    <w:sectPr w:rsidR="00916B87" w:rsidSect="00A15B5F">
      <w:footerReference w:type="even" r:id="rId9"/>
      <w:footerReference w:type="default" r:id="rId10"/>
      <w:footerReference w:type="first" r:id="rId11"/>
      <w:pgSz w:w="11904" w:h="16836"/>
      <w:pgMar w:top="1417" w:right="1417" w:bottom="1417" w:left="1417" w:header="708" w:footer="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47" w:rsidRDefault="006B6647">
      <w:pPr>
        <w:spacing w:after="0" w:line="240" w:lineRule="auto"/>
      </w:pPr>
      <w:r>
        <w:separator/>
      </w:r>
    </w:p>
  </w:endnote>
  <w:endnote w:type="continuationSeparator" w:id="0">
    <w:p w:rsidR="006B6647" w:rsidRDefault="006B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E1" w:rsidRDefault="00C231E1">
    <w:pPr>
      <w:spacing w:after="12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C231E1" w:rsidRDefault="00C231E1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97272"/>
      <w:docPartObj>
        <w:docPartGallery w:val="Page Numbers (Bottom of Page)"/>
        <w:docPartUnique/>
      </w:docPartObj>
    </w:sdtPr>
    <w:sdtEndPr/>
    <w:sdtContent>
      <w:p w:rsidR="00A15B5F" w:rsidRDefault="00A15B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E7">
          <w:rPr>
            <w:noProof/>
          </w:rPr>
          <w:t>13</w:t>
        </w:r>
        <w:r>
          <w:fldChar w:fldCharType="end"/>
        </w:r>
      </w:p>
    </w:sdtContent>
  </w:sdt>
  <w:p w:rsidR="00C231E1" w:rsidRDefault="00C231E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E1" w:rsidRDefault="00C231E1">
    <w:pPr>
      <w:spacing w:after="120" w:line="259" w:lineRule="auto"/>
      <w:ind w:left="0" w:right="61" w:firstLine="0"/>
      <w:jc w:val="right"/>
    </w:pPr>
  </w:p>
  <w:p w:rsidR="00C231E1" w:rsidRDefault="00C231E1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47" w:rsidRDefault="006B6647">
      <w:pPr>
        <w:spacing w:after="0" w:line="240" w:lineRule="auto"/>
      </w:pPr>
      <w:r>
        <w:separator/>
      </w:r>
    </w:p>
  </w:footnote>
  <w:footnote w:type="continuationSeparator" w:id="0">
    <w:p w:rsidR="006B6647" w:rsidRDefault="006B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285"/>
    <w:multiLevelType w:val="hybridMultilevel"/>
    <w:tmpl w:val="2806B9B0"/>
    <w:lvl w:ilvl="0" w:tplc="F796B968">
      <w:start w:val="1"/>
      <w:numFmt w:val="bullet"/>
      <w:lvlText w:val="-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ED0A4">
      <w:start w:val="1"/>
      <w:numFmt w:val="bullet"/>
      <w:lvlText w:val="o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03E7A">
      <w:start w:val="1"/>
      <w:numFmt w:val="bullet"/>
      <w:lvlText w:val="▪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8B72">
      <w:start w:val="1"/>
      <w:numFmt w:val="bullet"/>
      <w:lvlText w:val="•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6BB40">
      <w:start w:val="1"/>
      <w:numFmt w:val="bullet"/>
      <w:lvlText w:val="o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C8F06">
      <w:start w:val="1"/>
      <w:numFmt w:val="bullet"/>
      <w:lvlText w:val="▪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802A8">
      <w:start w:val="1"/>
      <w:numFmt w:val="bullet"/>
      <w:lvlText w:val="•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AF68">
      <w:start w:val="1"/>
      <w:numFmt w:val="bullet"/>
      <w:lvlText w:val="o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E5CD0">
      <w:start w:val="1"/>
      <w:numFmt w:val="bullet"/>
      <w:lvlText w:val="▪"/>
      <w:lvlJc w:val="left"/>
      <w:pPr>
        <w:ind w:left="7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403904"/>
    <w:multiLevelType w:val="hybridMultilevel"/>
    <w:tmpl w:val="FA10EA70"/>
    <w:lvl w:ilvl="0" w:tplc="7CDA2B4C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C51BA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6A01E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C3B0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E359A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A355C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82C70">
      <w:start w:val="1"/>
      <w:numFmt w:val="bullet"/>
      <w:lvlText w:val="•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E53D0">
      <w:start w:val="1"/>
      <w:numFmt w:val="bullet"/>
      <w:lvlText w:val="o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BAFC">
      <w:start w:val="1"/>
      <w:numFmt w:val="bullet"/>
      <w:lvlText w:val="▪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6A7E85"/>
    <w:multiLevelType w:val="hybridMultilevel"/>
    <w:tmpl w:val="529ED780"/>
    <w:lvl w:ilvl="0" w:tplc="C9A8CFD2">
      <w:start w:val="1"/>
      <w:numFmt w:val="bullet"/>
      <w:lvlText w:val="-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0D74A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587A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7174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698DA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A3E80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0814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21250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04BCC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32E60"/>
    <w:multiLevelType w:val="hybridMultilevel"/>
    <w:tmpl w:val="A34285A0"/>
    <w:lvl w:ilvl="0" w:tplc="FAB204D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69817D1"/>
    <w:multiLevelType w:val="hybridMultilevel"/>
    <w:tmpl w:val="B7605F02"/>
    <w:lvl w:ilvl="0" w:tplc="A98280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F20612"/>
    <w:multiLevelType w:val="hybridMultilevel"/>
    <w:tmpl w:val="442CC500"/>
    <w:lvl w:ilvl="0" w:tplc="47805216">
      <w:start w:val="1"/>
      <w:numFmt w:val="bullet"/>
      <w:lvlText w:val="•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AD806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27CB6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8ABBE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0B46A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2C6A2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E2712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0CC82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0DED8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A278FF"/>
    <w:multiLevelType w:val="hybridMultilevel"/>
    <w:tmpl w:val="51D00420"/>
    <w:lvl w:ilvl="0" w:tplc="8168FE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A940E">
      <w:start w:val="3"/>
      <w:numFmt w:val="decimal"/>
      <w:lvlText w:val="%2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8C47C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007E2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F79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2FCD8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55C2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E0B84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8460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43E9B"/>
    <w:multiLevelType w:val="hybridMultilevel"/>
    <w:tmpl w:val="1888932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007AE"/>
    <w:multiLevelType w:val="hybridMultilevel"/>
    <w:tmpl w:val="A606C3F8"/>
    <w:lvl w:ilvl="0" w:tplc="A9828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C2B76"/>
    <w:multiLevelType w:val="hybridMultilevel"/>
    <w:tmpl w:val="2F762B5E"/>
    <w:lvl w:ilvl="0" w:tplc="C9A8CFD2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0" w15:restartNumberingAfterBreak="0">
    <w:nsid w:val="21295F00"/>
    <w:multiLevelType w:val="hybridMultilevel"/>
    <w:tmpl w:val="6FCA03C8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323416A"/>
    <w:multiLevelType w:val="hybridMultilevel"/>
    <w:tmpl w:val="A8E6EC52"/>
    <w:lvl w:ilvl="0" w:tplc="F796B968">
      <w:start w:val="1"/>
      <w:numFmt w:val="bullet"/>
      <w:lvlText w:val="-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A0AF9"/>
    <w:multiLevelType w:val="hybridMultilevel"/>
    <w:tmpl w:val="6BA6384A"/>
    <w:lvl w:ilvl="0" w:tplc="0402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28E62E8D"/>
    <w:multiLevelType w:val="hybridMultilevel"/>
    <w:tmpl w:val="CDDC06EC"/>
    <w:lvl w:ilvl="0" w:tplc="FAB204D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A1366D"/>
    <w:multiLevelType w:val="hybridMultilevel"/>
    <w:tmpl w:val="64DA8188"/>
    <w:lvl w:ilvl="0" w:tplc="FAB204D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EC56967"/>
    <w:multiLevelType w:val="hybridMultilevel"/>
    <w:tmpl w:val="D09EE0D6"/>
    <w:lvl w:ilvl="0" w:tplc="A982804C">
      <w:start w:val="1"/>
      <w:numFmt w:val="bullet"/>
      <w:lvlText w:val="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A1D54">
      <w:start w:val="3"/>
      <w:numFmt w:val="decimal"/>
      <w:lvlRestart w:val="0"/>
      <w:lvlText w:val="%2.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4B53E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AAA60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68A3C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FBB8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E1676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CD3B0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8D86E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7B2BA0"/>
    <w:multiLevelType w:val="hybridMultilevel"/>
    <w:tmpl w:val="EF145B1C"/>
    <w:lvl w:ilvl="0" w:tplc="D7BA8322">
      <w:start w:val="1"/>
      <w:numFmt w:val="bullet"/>
      <w:lvlText w:val="-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20DAA">
      <w:start w:val="1"/>
      <w:numFmt w:val="bullet"/>
      <w:lvlText w:val="o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C3106">
      <w:start w:val="1"/>
      <w:numFmt w:val="bullet"/>
      <w:lvlText w:val="▪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05740">
      <w:start w:val="1"/>
      <w:numFmt w:val="bullet"/>
      <w:lvlText w:val="•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A8802">
      <w:start w:val="1"/>
      <w:numFmt w:val="bullet"/>
      <w:lvlText w:val="o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E74E6">
      <w:start w:val="1"/>
      <w:numFmt w:val="bullet"/>
      <w:lvlText w:val="▪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2EC16">
      <w:start w:val="1"/>
      <w:numFmt w:val="bullet"/>
      <w:lvlText w:val="•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036A">
      <w:start w:val="1"/>
      <w:numFmt w:val="bullet"/>
      <w:lvlText w:val="o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80FCA">
      <w:start w:val="1"/>
      <w:numFmt w:val="bullet"/>
      <w:lvlText w:val="▪"/>
      <w:lvlJc w:val="left"/>
      <w:pPr>
        <w:ind w:left="7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9B5119"/>
    <w:multiLevelType w:val="hybridMultilevel"/>
    <w:tmpl w:val="C3EA9898"/>
    <w:lvl w:ilvl="0" w:tplc="2E944298">
      <w:start w:val="1"/>
      <w:numFmt w:val="bullet"/>
      <w:lvlText w:val="-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AEE9E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C00F0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6E714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0848A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81DC0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68958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6D3F0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E92A8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A76306"/>
    <w:multiLevelType w:val="hybridMultilevel"/>
    <w:tmpl w:val="5D90FBF6"/>
    <w:lvl w:ilvl="0" w:tplc="0402000D">
      <w:start w:val="1"/>
      <w:numFmt w:val="bullet"/>
      <w:lvlText w:val=""/>
      <w:lvlJc w:val="left"/>
      <w:pPr>
        <w:ind w:left="9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81D66">
      <w:start w:val="1"/>
      <w:numFmt w:val="decimal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AA2A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8226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8820E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0111C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2018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00A7A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E48B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045ACC"/>
    <w:multiLevelType w:val="hybridMultilevel"/>
    <w:tmpl w:val="05CCA082"/>
    <w:lvl w:ilvl="0" w:tplc="2E944298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0" w15:restartNumberingAfterBreak="0">
    <w:nsid w:val="3D006CA8"/>
    <w:multiLevelType w:val="hybridMultilevel"/>
    <w:tmpl w:val="5D68CC6A"/>
    <w:lvl w:ilvl="0" w:tplc="A04AD1EC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40040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4C556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E1286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2AFC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C5374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8014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3DF8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0A4E2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972C54"/>
    <w:multiLevelType w:val="hybridMultilevel"/>
    <w:tmpl w:val="B7F4B1E2"/>
    <w:lvl w:ilvl="0" w:tplc="B0F89D6C">
      <w:start w:val="1"/>
      <w:numFmt w:val="bullet"/>
      <w:lvlText w:val="-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C9BE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7EE8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E9FC">
      <w:start w:val="1"/>
      <w:numFmt w:val="bullet"/>
      <w:lvlText w:val="•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E8FE">
      <w:start w:val="1"/>
      <w:numFmt w:val="bullet"/>
      <w:lvlText w:val="o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280A4">
      <w:start w:val="1"/>
      <w:numFmt w:val="bullet"/>
      <w:lvlText w:val="▪"/>
      <w:lvlJc w:val="left"/>
      <w:pPr>
        <w:ind w:left="8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428DC">
      <w:start w:val="1"/>
      <w:numFmt w:val="bullet"/>
      <w:lvlText w:val="•"/>
      <w:lvlJc w:val="left"/>
      <w:pPr>
        <w:ind w:left="8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20D6">
      <w:start w:val="1"/>
      <w:numFmt w:val="bullet"/>
      <w:lvlText w:val="o"/>
      <w:lvlJc w:val="left"/>
      <w:pPr>
        <w:ind w:left="9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6DCFE">
      <w:start w:val="1"/>
      <w:numFmt w:val="bullet"/>
      <w:lvlText w:val="▪"/>
      <w:lvlJc w:val="left"/>
      <w:pPr>
        <w:ind w:left="10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C31B05"/>
    <w:multiLevelType w:val="hybridMultilevel"/>
    <w:tmpl w:val="6AA23796"/>
    <w:lvl w:ilvl="0" w:tplc="FAB204D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4071630"/>
    <w:multiLevelType w:val="hybridMultilevel"/>
    <w:tmpl w:val="A9F47F10"/>
    <w:lvl w:ilvl="0" w:tplc="FAB204D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8BA5417"/>
    <w:multiLevelType w:val="hybridMultilevel"/>
    <w:tmpl w:val="7954112A"/>
    <w:lvl w:ilvl="0" w:tplc="FAB204DC">
      <w:start w:val="1"/>
      <w:numFmt w:val="bullet"/>
      <w:lvlText w:val="-"/>
      <w:lvlJc w:val="left"/>
      <w:pPr>
        <w:ind w:left="136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C9BE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7EE8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E9FC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E8FE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280A4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428DC">
      <w:start w:val="1"/>
      <w:numFmt w:val="bullet"/>
      <w:lvlText w:val="•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20D6">
      <w:start w:val="1"/>
      <w:numFmt w:val="bullet"/>
      <w:lvlText w:val="o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6DCFE">
      <w:start w:val="1"/>
      <w:numFmt w:val="bullet"/>
      <w:lvlText w:val="▪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7729AE"/>
    <w:multiLevelType w:val="hybridMultilevel"/>
    <w:tmpl w:val="5C00E7CE"/>
    <w:lvl w:ilvl="0" w:tplc="5E706A5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A1D54">
      <w:start w:val="3"/>
      <w:numFmt w:val="decimal"/>
      <w:lvlRestart w:val="0"/>
      <w:lvlText w:val="%2.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4B53E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AAA60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68A3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FBB8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E1676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CD3B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8D86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D1BD7"/>
    <w:multiLevelType w:val="hybridMultilevel"/>
    <w:tmpl w:val="8C82FFF6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AA02F4"/>
    <w:multiLevelType w:val="hybridMultilevel"/>
    <w:tmpl w:val="4D3C6E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60380"/>
    <w:multiLevelType w:val="hybridMultilevel"/>
    <w:tmpl w:val="C5747F18"/>
    <w:lvl w:ilvl="0" w:tplc="F796B968">
      <w:start w:val="1"/>
      <w:numFmt w:val="bullet"/>
      <w:lvlText w:val="-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E435B"/>
    <w:multiLevelType w:val="hybridMultilevel"/>
    <w:tmpl w:val="86B436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B0178"/>
    <w:multiLevelType w:val="hybridMultilevel"/>
    <w:tmpl w:val="F6BAC52A"/>
    <w:lvl w:ilvl="0" w:tplc="8C2CD51A">
      <w:start w:val="1"/>
      <w:numFmt w:val="bullet"/>
      <w:lvlText w:val="-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07224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20504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2BF42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21DEA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E07A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451CE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3E46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82BDC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2A242A"/>
    <w:multiLevelType w:val="hybridMultilevel"/>
    <w:tmpl w:val="35B604B6"/>
    <w:lvl w:ilvl="0" w:tplc="FAB204DC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6147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E5A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6F2C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6450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CE1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2CEF8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E829E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8F7798"/>
    <w:multiLevelType w:val="hybridMultilevel"/>
    <w:tmpl w:val="992CB7A4"/>
    <w:lvl w:ilvl="0" w:tplc="A982804C">
      <w:start w:val="1"/>
      <w:numFmt w:val="bullet"/>
      <w:lvlText w:val=""/>
      <w:lvlJc w:val="left"/>
      <w:pPr>
        <w:ind w:left="136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C9BE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7EE8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E9FC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E8FE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280A4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428DC">
      <w:start w:val="1"/>
      <w:numFmt w:val="bullet"/>
      <w:lvlText w:val="•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20D6">
      <w:start w:val="1"/>
      <w:numFmt w:val="bullet"/>
      <w:lvlText w:val="o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6DCFE">
      <w:start w:val="1"/>
      <w:numFmt w:val="bullet"/>
      <w:lvlText w:val="▪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C156F4"/>
    <w:multiLevelType w:val="hybridMultilevel"/>
    <w:tmpl w:val="3B78D646"/>
    <w:lvl w:ilvl="0" w:tplc="A9828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62F9B"/>
    <w:multiLevelType w:val="hybridMultilevel"/>
    <w:tmpl w:val="2E32A036"/>
    <w:lvl w:ilvl="0" w:tplc="FAB204D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E157421"/>
    <w:multiLevelType w:val="hybridMultilevel"/>
    <w:tmpl w:val="F3F6C9A2"/>
    <w:lvl w:ilvl="0" w:tplc="C34CF3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628C2">
      <w:start w:val="1"/>
      <w:numFmt w:val="bullet"/>
      <w:lvlText w:val="-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A4D78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4853A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A96E2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4127E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089BE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007DC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A71C8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C43563"/>
    <w:multiLevelType w:val="hybridMultilevel"/>
    <w:tmpl w:val="88B05DD4"/>
    <w:lvl w:ilvl="0" w:tplc="FAB204DC">
      <w:start w:val="1"/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 w15:restartNumberingAfterBreak="0">
    <w:nsid w:val="70257D01"/>
    <w:multiLevelType w:val="hybridMultilevel"/>
    <w:tmpl w:val="B79E9BC4"/>
    <w:lvl w:ilvl="0" w:tplc="AB624B4E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81D66">
      <w:start w:val="1"/>
      <w:numFmt w:val="decimal"/>
      <w:lvlText w:val="%2.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AA2A2">
      <w:start w:val="1"/>
      <w:numFmt w:val="lowerRoman"/>
      <w:lvlText w:val="%3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82266">
      <w:start w:val="1"/>
      <w:numFmt w:val="decimal"/>
      <w:lvlText w:val="%4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8820E">
      <w:start w:val="1"/>
      <w:numFmt w:val="lowerLetter"/>
      <w:lvlText w:val="%5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0111C">
      <w:start w:val="1"/>
      <w:numFmt w:val="lowerRoman"/>
      <w:lvlText w:val="%6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20180">
      <w:start w:val="1"/>
      <w:numFmt w:val="decimal"/>
      <w:lvlText w:val="%7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00A7A">
      <w:start w:val="1"/>
      <w:numFmt w:val="lowerLetter"/>
      <w:lvlText w:val="%8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E48BE">
      <w:start w:val="1"/>
      <w:numFmt w:val="lowerRoman"/>
      <w:lvlText w:val="%9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FC0546"/>
    <w:multiLevelType w:val="hybridMultilevel"/>
    <w:tmpl w:val="23EEDD00"/>
    <w:lvl w:ilvl="0" w:tplc="AB62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1"/>
  </w:num>
  <w:num w:numId="3">
    <w:abstractNumId w:val="21"/>
  </w:num>
  <w:num w:numId="4">
    <w:abstractNumId w:val="20"/>
  </w:num>
  <w:num w:numId="5">
    <w:abstractNumId w:val="0"/>
  </w:num>
  <w:num w:numId="6">
    <w:abstractNumId w:val="1"/>
  </w:num>
  <w:num w:numId="7">
    <w:abstractNumId w:val="37"/>
  </w:num>
  <w:num w:numId="8">
    <w:abstractNumId w:val="6"/>
  </w:num>
  <w:num w:numId="9">
    <w:abstractNumId w:val="35"/>
  </w:num>
  <w:num w:numId="10">
    <w:abstractNumId w:val="16"/>
  </w:num>
  <w:num w:numId="11">
    <w:abstractNumId w:val="5"/>
  </w:num>
  <w:num w:numId="12">
    <w:abstractNumId w:val="30"/>
  </w:num>
  <w:num w:numId="13">
    <w:abstractNumId w:val="2"/>
  </w:num>
  <w:num w:numId="14">
    <w:abstractNumId w:val="17"/>
  </w:num>
  <w:num w:numId="15">
    <w:abstractNumId w:val="10"/>
  </w:num>
  <w:num w:numId="16">
    <w:abstractNumId w:val="38"/>
  </w:num>
  <w:num w:numId="17">
    <w:abstractNumId w:val="15"/>
  </w:num>
  <w:num w:numId="18">
    <w:abstractNumId w:val="32"/>
  </w:num>
  <w:num w:numId="19">
    <w:abstractNumId w:val="24"/>
  </w:num>
  <w:num w:numId="20">
    <w:abstractNumId w:val="3"/>
  </w:num>
  <w:num w:numId="21">
    <w:abstractNumId w:val="33"/>
  </w:num>
  <w:num w:numId="22">
    <w:abstractNumId w:val="8"/>
  </w:num>
  <w:num w:numId="23">
    <w:abstractNumId w:val="27"/>
  </w:num>
  <w:num w:numId="24">
    <w:abstractNumId w:val="28"/>
  </w:num>
  <w:num w:numId="25">
    <w:abstractNumId w:val="11"/>
  </w:num>
  <w:num w:numId="26">
    <w:abstractNumId w:val="4"/>
  </w:num>
  <w:num w:numId="27">
    <w:abstractNumId w:val="23"/>
  </w:num>
  <w:num w:numId="28">
    <w:abstractNumId w:val="18"/>
  </w:num>
  <w:num w:numId="29">
    <w:abstractNumId w:val="26"/>
  </w:num>
  <w:num w:numId="30">
    <w:abstractNumId w:val="12"/>
  </w:num>
  <w:num w:numId="31">
    <w:abstractNumId w:val="29"/>
  </w:num>
  <w:num w:numId="32">
    <w:abstractNumId w:val="7"/>
  </w:num>
  <w:num w:numId="33">
    <w:abstractNumId w:val="34"/>
  </w:num>
  <w:num w:numId="34">
    <w:abstractNumId w:val="36"/>
  </w:num>
  <w:num w:numId="35">
    <w:abstractNumId w:val="22"/>
  </w:num>
  <w:num w:numId="36">
    <w:abstractNumId w:val="14"/>
  </w:num>
  <w:num w:numId="37">
    <w:abstractNumId w:val="13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87"/>
    <w:rsid w:val="002B1BD9"/>
    <w:rsid w:val="002F25ED"/>
    <w:rsid w:val="003A317B"/>
    <w:rsid w:val="00447227"/>
    <w:rsid w:val="00496C12"/>
    <w:rsid w:val="00507ECD"/>
    <w:rsid w:val="00550C80"/>
    <w:rsid w:val="0058625A"/>
    <w:rsid w:val="006B6647"/>
    <w:rsid w:val="00916B87"/>
    <w:rsid w:val="00A15B5F"/>
    <w:rsid w:val="00C231E1"/>
    <w:rsid w:val="00D92A3F"/>
    <w:rsid w:val="00D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84D86"/>
  <w15:docId w15:val="{66CA7448-CB8E-42BD-A547-6A1DD90D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8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31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550C8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sz w:val="28"/>
      <w:szCs w:val="28"/>
      <w:lang w:bidi="ar-SA"/>
    </w:rPr>
  </w:style>
  <w:style w:type="character" w:customStyle="1" w:styleId="a5">
    <w:name w:val="Горен колонтитул Знак"/>
    <w:basedOn w:val="a0"/>
    <w:link w:val="a4"/>
    <w:uiPriority w:val="99"/>
    <w:rsid w:val="00550C80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styleId="a6">
    <w:name w:val="Block Text"/>
    <w:basedOn w:val="a"/>
    <w:rsid w:val="00550C80"/>
    <w:pPr>
      <w:widowControl w:val="0"/>
      <w:autoSpaceDE w:val="0"/>
      <w:autoSpaceDN w:val="0"/>
      <w:adjustRightInd w:val="0"/>
      <w:spacing w:after="0" w:line="240" w:lineRule="auto"/>
      <w:ind w:left="4678" w:right="709" w:hanging="4678"/>
      <w:jc w:val="left"/>
    </w:pPr>
    <w:rPr>
      <w:sz w:val="28"/>
      <w:szCs w:val="28"/>
      <w:lang w:bidi="ar-SA"/>
    </w:rPr>
  </w:style>
  <w:style w:type="paragraph" w:styleId="3">
    <w:name w:val="Body Text 3"/>
    <w:basedOn w:val="a"/>
    <w:link w:val="30"/>
    <w:rsid w:val="00550C80"/>
    <w:pPr>
      <w:widowControl w:val="0"/>
      <w:tabs>
        <w:tab w:val="left" w:pos="9356"/>
      </w:tabs>
      <w:autoSpaceDE w:val="0"/>
      <w:autoSpaceDN w:val="0"/>
      <w:adjustRightInd w:val="0"/>
      <w:spacing w:after="0" w:line="240" w:lineRule="auto"/>
      <w:ind w:left="0" w:right="361" w:firstLine="0"/>
      <w:jc w:val="left"/>
    </w:pPr>
    <w:rPr>
      <w:sz w:val="28"/>
      <w:szCs w:val="28"/>
      <w:lang w:bidi="ar-SA"/>
    </w:rPr>
  </w:style>
  <w:style w:type="character" w:customStyle="1" w:styleId="30">
    <w:name w:val="Основен текст 3 Знак"/>
    <w:basedOn w:val="a0"/>
    <w:link w:val="3"/>
    <w:rsid w:val="00550C80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A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A317B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15B5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Долен колонтитул Знак"/>
    <w:basedOn w:val="a0"/>
    <w:link w:val="a9"/>
    <w:uiPriority w:val="99"/>
    <w:rsid w:val="00A15B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B72A-3999-4B24-866F-0C0FB9EB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Митков Прангов</dc:creator>
  <cp:keywords/>
  <cp:lastModifiedBy>Ivalina_PC</cp:lastModifiedBy>
  <cp:revision>6</cp:revision>
  <cp:lastPrinted>2025-11-07T09:52:00Z</cp:lastPrinted>
  <dcterms:created xsi:type="dcterms:W3CDTF">2025-03-13T14:24:00Z</dcterms:created>
  <dcterms:modified xsi:type="dcterms:W3CDTF">2025-11-07T09:53:00Z</dcterms:modified>
</cp:coreProperties>
</file>